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22" w:type="dxa"/>
        <w:tblLook w:val="0000" w:firstRow="0" w:lastRow="0" w:firstColumn="0" w:lastColumn="0" w:noHBand="0" w:noVBand="0"/>
      </w:tblPr>
      <w:tblGrid>
        <w:gridCol w:w="3312"/>
        <w:gridCol w:w="4488"/>
        <w:gridCol w:w="2820"/>
      </w:tblGrid>
      <w:tr w:rsidR="001F2292">
        <w:tc>
          <w:tcPr>
            <w:tcW w:w="2340" w:type="dxa"/>
          </w:tcPr>
          <w:p w:rsidR="001F2292" w:rsidRDefault="00457BF1">
            <w:pPr>
              <w:pStyle w:val="Header"/>
            </w:pPr>
            <w:r>
              <w:rPr>
                <w:noProof/>
              </w:rPr>
              <w:drawing>
                <wp:inline distT="0" distB="0" distL="0" distR="0">
                  <wp:extent cx="1965960" cy="449580"/>
                  <wp:effectExtent l="0" t="0" r="0" b="0"/>
                  <wp:docPr id="1" name="Picture 1" descr="L &amp;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amp; 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449580"/>
                          </a:xfrm>
                          <a:prstGeom prst="rect">
                            <a:avLst/>
                          </a:prstGeom>
                          <a:noFill/>
                          <a:ln>
                            <a:noFill/>
                          </a:ln>
                        </pic:spPr>
                      </pic:pic>
                    </a:graphicData>
                  </a:graphic>
                </wp:inline>
              </w:drawing>
            </w:r>
          </w:p>
        </w:tc>
        <w:tc>
          <w:tcPr>
            <w:tcW w:w="6660" w:type="dxa"/>
            <w:vAlign w:val="center"/>
          </w:tcPr>
          <w:p w:rsidR="001F2292" w:rsidRPr="006F3F0F" w:rsidRDefault="001F2292">
            <w:pPr>
              <w:pStyle w:val="Heading1"/>
              <w:spacing w:after="0"/>
              <w:jc w:val="center"/>
              <w:rPr>
                <w:sz w:val="24"/>
                <w:szCs w:val="24"/>
              </w:rPr>
            </w:pPr>
            <w:r w:rsidRPr="006F3F0F">
              <w:rPr>
                <w:sz w:val="24"/>
                <w:szCs w:val="24"/>
              </w:rPr>
              <w:t xml:space="preserve">PowerPoint Training Program – </w:t>
            </w:r>
            <w:r w:rsidR="0053371C">
              <w:rPr>
                <w:sz w:val="24"/>
                <w:szCs w:val="24"/>
              </w:rPr>
              <w:t>Roofing Fall Protection Training</w:t>
            </w:r>
          </w:p>
          <w:p w:rsidR="001F2292" w:rsidRDefault="001F2292" w:rsidP="00FD15F4">
            <w:pPr>
              <w:pStyle w:val="Heading3"/>
              <w:spacing w:before="120"/>
              <w:jc w:val="center"/>
              <w:rPr>
                <w:sz w:val="22"/>
              </w:rPr>
            </w:pPr>
            <w:r>
              <w:rPr>
                <w:sz w:val="22"/>
              </w:rPr>
              <w:t xml:space="preserve">For </w:t>
            </w:r>
            <w:r w:rsidR="0053371C">
              <w:rPr>
                <w:sz w:val="22"/>
              </w:rPr>
              <w:t xml:space="preserve">roofing </w:t>
            </w:r>
            <w:r>
              <w:rPr>
                <w:sz w:val="22"/>
              </w:rPr>
              <w:t xml:space="preserve">employees </w:t>
            </w:r>
          </w:p>
          <w:p w:rsidR="001F2292" w:rsidRDefault="001F2292">
            <w:pPr>
              <w:pStyle w:val="Header"/>
              <w:jc w:val="center"/>
              <w:rPr>
                <w:sz w:val="24"/>
              </w:rPr>
            </w:pPr>
            <w:r>
              <w:rPr>
                <w:b/>
                <w:sz w:val="24"/>
              </w:rPr>
              <w:t>Instructor’s Guide</w:t>
            </w:r>
          </w:p>
        </w:tc>
        <w:tc>
          <w:tcPr>
            <w:tcW w:w="1620" w:type="dxa"/>
          </w:tcPr>
          <w:p w:rsidR="001F2292" w:rsidRPr="00A35B23" w:rsidRDefault="00457BF1" w:rsidP="00D0413E">
            <w:pPr>
              <w:pStyle w:val="Header"/>
            </w:pPr>
            <w:r w:rsidRPr="00A35B23">
              <w:rPr>
                <w:noProof/>
              </w:rPr>
              <w:drawing>
                <wp:inline distT="0" distB="0" distL="0" distR="0">
                  <wp:extent cx="1653540" cy="487680"/>
                  <wp:effectExtent l="0" t="0" r="0" b="0"/>
                  <wp:docPr id="2" name="Picture 2" descr="j039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68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487680"/>
                          </a:xfrm>
                          <a:prstGeom prst="rect">
                            <a:avLst/>
                          </a:prstGeom>
                          <a:noFill/>
                          <a:ln>
                            <a:noFill/>
                          </a:ln>
                        </pic:spPr>
                      </pic:pic>
                    </a:graphicData>
                  </a:graphic>
                </wp:inline>
              </w:drawing>
            </w:r>
            <w:r w:rsidR="00A35B23">
              <w:t xml:space="preserve"> </w:t>
            </w:r>
          </w:p>
        </w:tc>
      </w:tr>
    </w:tbl>
    <w:p w:rsidR="001F2292" w:rsidRDefault="001F2292">
      <w:pPr>
        <w:pStyle w:val="Heading3"/>
        <w:rPr>
          <w:b/>
          <w:u w:val="single"/>
        </w:rPr>
      </w:pPr>
      <w:r>
        <w:rPr>
          <w:b/>
          <w:u w:val="single"/>
        </w:rPr>
        <w:t>Purpose of This Training Module</w:t>
      </w:r>
    </w:p>
    <w:p w:rsidR="001F2292" w:rsidRDefault="001F2292"/>
    <w:p w:rsidR="001F2292" w:rsidRDefault="001F2292">
      <w:r>
        <w:rPr>
          <w:sz w:val="24"/>
        </w:rPr>
        <w:t xml:space="preserve">You may use this slide presentation to comply with the training requirements of the </w:t>
      </w:r>
      <w:r w:rsidR="00A35B23">
        <w:rPr>
          <w:sz w:val="24"/>
        </w:rPr>
        <w:t>DOSH</w:t>
      </w:r>
      <w:r>
        <w:rPr>
          <w:sz w:val="24"/>
        </w:rPr>
        <w:t xml:space="preserve"> </w:t>
      </w:r>
      <w:r w:rsidR="0053371C">
        <w:rPr>
          <w:sz w:val="24"/>
        </w:rPr>
        <w:t>Unified Fall Protection Rule (WAC 296-880)</w:t>
      </w:r>
      <w:r w:rsidR="006F3F0F">
        <w:rPr>
          <w:sz w:val="24"/>
        </w:rPr>
        <w:t xml:space="preserve">.  </w:t>
      </w:r>
      <w:r>
        <w:rPr>
          <w:sz w:val="24"/>
        </w:rPr>
        <w:t>You can read the training requirements in the rule at the end of this guide</w:t>
      </w:r>
      <w:r>
        <w:t>.</w:t>
      </w:r>
    </w:p>
    <w:p w:rsidR="001F2292" w:rsidRDefault="001F2292"/>
    <w:p w:rsidR="001F2292" w:rsidRDefault="001F2292">
      <w:pPr>
        <w:rPr>
          <w:sz w:val="24"/>
        </w:rPr>
      </w:pPr>
      <w:r>
        <w:rPr>
          <w:sz w:val="24"/>
        </w:rPr>
        <w:t>The topics covered in this module are those required in the rule. However</w:t>
      </w:r>
      <w:r w:rsidR="00FD15F4">
        <w:rPr>
          <w:sz w:val="24"/>
        </w:rPr>
        <w:t xml:space="preserve">, </w:t>
      </w:r>
      <w:r>
        <w:rPr>
          <w:sz w:val="24"/>
        </w:rPr>
        <w:t xml:space="preserve">you may use different materials that cover these topics if you believe that they will be more effective. </w:t>
      </w:r>
    </w:p>
    <w:p w:rsidR="001F2292" w:rsidRDefault="001F2292">
      <w:pPr>
        <w:pStyle w:val="Heading3"/>
        <w:rPr>
          <w:b/>
          <w:bCs/>
          <w:u w:val="single"/>
        </w:rPr>
      </w:pPr>
      <w:r>
        <w:rPr>
          <w:b/>
          <w:bCs/>
          <w:u w:val="single"/>
        </w:rPr>
        <w:t>Getting Ready</w:t>
      </w:r>
    </w:p>
    <w:p w:rsidR="001F2292" w:rsidRDefault="001F2292">
      <w:pPr>
        <w:ind w:left="360"/>
        <w:rPr>
          <w:b/>
          <w:sz w:val="24"/>
        </w:rPr>
      </w:pPr>
    </w:p>
    <w:p w:rsidR="001F2292" w:rsidRDefault="001F2292">
      <w:pPr>
        <w:pStyle w:val="BodyText2"/>
        <w:tabs>
          <w:tab w:val="clear" w:pos="1800"/>
          <w:tab w:val="left" w:pos="360"/>
        </w:tabs>
        <w:spacing w:after="0"/>
      </w:pPr>
      <w:r>
        <w:t>1.</w:t>
      </w:r>
      <w:r>
        <w:tab/>
        <w:t>Resources and materials you will need:</w:t>
      </w:r>
    </w:p>
    <w:p w:rsidR="001F2292" w:rsidRDefault="001F2292">
      <w:pPr>
        <w:numPr>
          <w:ilvl w:val="0"/>
          <w:numId w:val="4"/>
        </w:numPr>
        <w:rPr>
          <w:sz w:val="24"/>
        </w:rPr>
      </w:pPr>
      <w:r>
        <w:rPr>
          <w:sz w:val="24"/>
        </w:rPr>
        <w:t xml:space="preserve">A quiet room with basic accommodations for comfort of participants </w:t>
      </w:r>
    </w:p>
    <w:p w:rsidR="001F2292" w:rsidRDefault="001F2292">
      <w:pPr>
        <w:numPr>
          <w:ilvl w:val="0"/>
          <w:numId w:val="4"/>
        </w:numPr>
        <w:rPr>
          <w:sz w:val="24"/>
        </w:rPr>
      </w:pPr>
      <w:r>
        <w:rPr>
          <w:sz w:val="24"/>
        </w:rPr>
        <w:t xml:space="preserve">A copy of the presentation </w:t>
      </w:r>
      <w:r w:rsidR="006F3F0F">
        <w:rPr>
          <w:sz w:val="24"/>
        </w:rPr>
        <w:t>(computer slide show</w:t>
      </w:r>
      <w:r>
        <w:rPr>
          <w:sz w:val="24"/>
        </w:rPr>
        <w:t xml:space="preserve"> or handouts)</w:t>
      </w:r>
    </w:p>
    <w:p w:rsidR="001F2292" w:rsidRDefault="006F3F0F">
      <w:pPr>
        <w:numPr>
          <w:ilvl w:val="0"/>
          <w:numId w:val="4"/>
        </w:numPr>
        <w:rPr>
          <w:sz w:val="24"/>
        </w:rPr>
      </w:pPr>
      <w:r>
        <w:rPr>
          <w:sz w:val="24"/>
        </w:rPr>
        <w:t>C</w:t>
      </w:r>
      <w:r w:rsidR="001F2292">
        <w:rPr>
          <w:sz w:val="24"/>
        </w:rPr>
        <w:t xml:space="preserve">omputer and projector for </w:t>
      </w:r>
      <w:r w:rsidR="006701E5">
        <w:rPr>
          <w:sz w:val="24"/>
        </w:rPr>
        <w:t>P</w:t>
      </w:r>
      <w:r w:rsidR="001F2292">
        <w:rPr>
          <w:sz w:val="24"/>
        </w:rPr>
        <w:t>owerpoint presentation</w:t>
      </w:r>
    </w:p>
    <w:p w:rsidR="001F2292" w:rsidRDefault="001F2292">
      <w:pPr>
        <w:numPr>
          <w:ilvl w:val="0"/>
          <w:numId w:val="4"/>
        </w:numPr>
        <w:rPr>
          <w:sz w:val="24"/>
        </w:rPr>
      </w:pPr>
      <w:r>
        <w:rPr>
          <w:sz w:val="24"/>
        </w:rPr>
        <w:t>Copies of the handouts (optional)</w:t>
      </w:r>
    </w:p>
    <w:p w:rsidR="001F2292" w:rsidRDefault="001F2292">
      <w:pPr>
        <w:numPr>
          <w:ilvl w:val="0"/>
          <w:numId w:val="4"/>
        </w:numPr>
        <w:rPr>
          <w:sz w:val="24"/>
        </w:rPr>
      </w:pPr>
      <w:r>
        <w:rPr>
          <w:sz w:val="24"/>
        </w:rPr>
        <w:t>Certificates to hand out to the class as proof of attendance (optional)</w:t>
      </w:r>
    </w:p>
    <w:p w:rsidR="001F2292" w:rsidRDefault="001F2292">
      <w:pPr>
        <w:numPr>
          <w:ilvl w:val="0"/>
          <w:numId w:val="4"/>
        </w:numPr>
        <w:rPr>
          <w:sz w:val="24"/>
        </w:rPr>
      </w:pPr>
      <w:r>
        <w:rPr>
          <w:sz w:val="24"/>
        </w:rPr>
        <w:t>A training roster to pass around for your records (recommended)</w:t>
      </w:r>
    </w:p>
    <w:p w:rsidR="001F2292" w:rsidRDefault="001F2292">
      <w:pPr>
        <w:rPr>
          <w:sz w:val="24"/>
        </w:rPr>
      </w:pPr>
    </w:p>
    <w:p w:rsidR="001F2292" w:rsidRDefault="001F2292">
      <w:pPr>
        <w:pStyle w:val="BodyText2"/>
        <w:tabs>
          <w:tab w:val="clear" w:pos="1800"/>
          <w:tab w:val="left" w:pos="360"/>
        </w:tabs>
        <w:spacing w:after="0"/>
      </w:pPr>
      <w:r>
        <w:t>2.</w:t>
      </w:r>
      <w:r>
        <w:tab/>
        <w:t xml:space="preserve">Review the presentation materials. </w:t>
      </w:r>
    </w:p>
    <w:p w:rsidR="001F2292" w:rsidRDefault="001F2292">
      <w:pPr>
        <w:pStyle w:val="BodyTextIndent2"/>
      </w:pPr>
      <w:r>
        <w:t>Take the time to look through each of the slides and read the instructor's notes that come with each slide. If you have any questions after looking through these materials, you can contact your local L&amp;I office (see page 3) for assistance before you give your first presentation.</w:t>
      </w:r>
    </w:p>
    <w:p w:rsidR="001F2292" w:rsidRDefault="001F2292">
      <w:pPr>
        <w:ind w:left="360"/>
        <w:rPr>
          <w:sz w:val="24"/>
        </w:rPr>
      </w:pPr>
    </w:p>
    <w:p w:rsidR="001F2292" w:rsidRDefault="001F2292">
      <w:pPr>
        <w:numPr>
          <w:ilvl w:val="0"/>
          <w:numId w:val="11"/>
        </w:numPr>
        <w:tabs>
          <w:tab w:val="left" w:pos="360"/>
        </w:tabs>
        <w:ind w:hanging="720"/>
        <w:rPr>
          <w:sz w:val="24"/>
        </w:rPr>
      </w:pPr>
      <w:r>
        <w:rPr>
          <w:b/>
          <w:sz w:val="24"/>
        </w:rPr>
        <w:t>Customizing the presentation.</w:t>
      </w:r>
    </w:p>
    <w:p w:rsidR="001F2292" w:rsidRDefault="001F2292">
      <w:pPr>
        <w:tabs>
          <w:tab w:val="left" w:pos="360"/>
        </w:tabs>
        <w:rPr>
          <w:sz w:val="24"/>
        </w:rPr>
      </w:pPr>
    </w:p>
    <w:p w:rsidR="001F2292" w:rsidRDefault="001F2292">
      <w:pPr>
        <w:numPr>
          <w:ilvl w:val="0"/>
          <w:numId w:val="13"/>
        </w:numPr>
        <w:tabs>
          <w:tab w:val="clear" w:pos="1080"/>
          <w:tab w:val="num" w:pos="720"/>
        </w:tabs>
        <w:ind w:left="720"/>
        <w:rPr>
          <w:sz w:val="24"/>
        </w:rPr>
      </w:pPr>
      <w:r>
        <w:rPr>
          <w:sz w:val="24"/>
        </w:rPr>
        <w:t xml:space="preserve">The information contained in this module applies to all workplaces. However, </w:t>
      </w:r>
      <w:r>
        <w:rPr>
          <w:sz w:val="24"/>
          <w:u w:val="single"/>
        </w:rPr>
        <w:t>you are also required to include information about conditions that exist at your workplace.</w:t>
      </w:r>
      <w:r>
        <w:rPr>
          <w:sz w:val="24"/>
        </w:rPr>
        <w:t xml:space="preserve">  </w:t>
      </w:r>
      <w:r>
        <w:rPr>
          <w:color w:val="FF0000"/>
          <w:sz w:val="24"/>
        </w:rPr>
        <w:t>Just using the training module without the workplace-specific information will not satisfy all training requirements.</w:t>
      </w:r>
    </w:p>
    <w:p w:rsidR="001F2292" w:rsidRDefault="001F2292">
      <w:pPr>
        <w:numPr>
          <w:ilvl w:val="0"/>
          <w:numId w:val="1"/>
        </w:numPr>
        <w:tabs>
          <w:tab w:val="clear" w:pos="360"/>
          <w:tab w:val="num" w:pos="720"/>
        </w:tabs>
        <w:ind w:left="720"/>
        <w:rPr>
          <w:sz w:val="24"/>
        </w:rPr>
      </w:pPr>
      <w:r>
        <w:rPr>
          <w:color w:val="000000"/>
          <w:sz w:val="24"/>
        </w:rPr>
        <w:t xml:space="preserve">If you have PowerPoint on your computer, additional information </w:t>
      </w:r>
      <w:proofErr w:type="gramStart"/>
      <w:r>
        <w:rPr>
          <w:color w:val="000000"/>
          <w:sz w:val="24"/>
        </w:rPr>
        <w:t>is easily added</w:t>
      </w:r>
      <w:proofErr w:type="gramEnd"/>
      <w:r>
        <w:rPr>
          <w:color w:val="000000"/>
          <w:sz w:val="24"/>
        </w:rPr>
        <w:t xml:space="preserve"> to the PowerPoint version after downloading.  The PowerPoint version </w:t>
      </w:r>
      <w:proofErr w:type="gramStart"/>
      <w:r>
        <w:rPr>
          <w:color w:val="000000"/>
          <w:sz w:val="24"/>
        </w:rPr>
        <w:t>can be modified</w:t>
      </w:r>
      <w:proofErr w:type="gramEnd"/>
      <w:r>
        <w:rPr>
          <w:color w:val="000000"/>
          <w:sz w:val="24"/>
        </w:rPr>
        <w:t>, but modification that changes the essential meaning or deletes information may not meet the training requirements.</w:t>
      </w:r>
    </w:p>
    <w:p w:rsidR="001F2292" w:rsidRDefault="001F2292">
      <w:pPr>
        <w:rPr>
          <w:sz w:val="24"/>
        </w:rPr>
      </w:pPr>
    </w:p>
    <w:p w:rsidR="001F2292" w:rsidRDefault="001F2292">
      <w:pPr>
        <w:numPr>
          <w:ilvl w:val="0"/>
          <w:numId w:val="1"/>
        </w:numPr>
        <w:tabs>
          <w:tab w:val="clear" w:pos="360"/>
          <w:tab w:val="num" w:pos="720"/>
        </w:tabs>
        <w:ind w:left="720"/>
        <w:rPr>
          <w:sz w:val="24"/>
        </w:rPr>
      </w:pPr>
      <w:r>
        <w:rPr>
          <w:color w:val="000000"/>
          <w:sz w:val="24"/>
        </w:rPr>
        <w:t xml:space="preserve">If you use the PDF version, the slides </w:t>
      </w:r>
      <w:proofErr w:type="gramStart"/>
      <w:r>
        <w:rPr>
          <w:color w:val="000000"/>
          <w:sz w:val="24"/>
        </w:rPr>
        <w:t>cannot be changed</w:t>
      </w:r>
      <w:proofErr w:type="gramEnd"/>
      <w:r>
        <w:rPr>
          <w:color w:val="000000"/>
          <w:sz w:val="24"/>
        </w:rPr>
        <w:t>, but you can provide the workpla</w:t>
      </w:r>
      <w:r w:rsidR="006F3F0F">
        <w:rPr>
          <w:color w:val="000000"/>
          <w:sz w:val="24"/>
        </w:rPr>
        <w:t xml:space="preserve">ce specific information orally, </w:t>
      </w:r>
      <w:r>
        <w:rPr>
          <w:color w:val="000000"/>
          <w:sz w:val="24"/>
        </w:rPr>
        <w:t>as paper handouts.</w:t>
      </w:r>
    </w:p>
    <w:p w:rsidR="001F2292" w:rsidRDefault="001F2292">
      <w:pPr>
        <w:tabs>
          <w:tab w:val="left" w:pos="360"/>
        </w:tabs>
        <w:rPr>
          <w:b/>
          <w:sz w:val="24"/>
        </w:rPr>
      </w:pPr>
    </w:p>
    <w:p w:rsidR="001F2292" w:rsidRDefault="001F2292">
      <w:pPr>
        <w:numPr>
          <w:ilvl w:val="0"/>
          <w:numId w:val="11"/>
        </w:numPr>
        <w:tabs>
          <w:tab w:val="left" w:pos="360"/>
        </w:tabs>
        <w:ind w:hanging="720"/>
        <w:rPr>
          <w:b/>
          <w:sz w:val="24"/>
        </w:rPr>
      </w:pPr>
      <w:r>
        <w:rPr>
          <w:b/>
          <w:sz w:val="24"/>
        </w:rPr>
        <w:t xml:space="preserve">Prepare the materials and schedule the class </w:t>
      </w:r>
    </w:p>
    <w:p w:rsidR="001F2292" w:rsidRDefault="001F2292">
      <w:pPr>
        <w:tabs>
          <w:tab w:val="left" w:pos="360"/>
        </w:tabs>
        <w:ind w:left="360"/>
        <w:rPr>
          <w:b/>
          <w:sz w:val="24"/>
        </w:rPr>
      </w:pPr>
    </w:p>
    <w:p w:rsidR="001F2292" w:rsidRDefault="001F2292">
      <w:pPr>
        <w:numPr>
          <w:ilvl w:val="0"/>
          <w:numId w:val="10"/>
        </w:numPr>
        <w:rPr>
          <w:sz w:val="24"/>
        </w:rPr>
      </w:pPr>
      <w:r>
        <w:rPr>
          <w:sz w:val="24"/>
        </w:rPr>
        <w:t xml:space="preserve">If you have a computer video projection system, all you need to do is check to make sure the presentation works and make copies of the handouts. </w:t>
      </w:r>
    </w:p>
    <w:p w:rsidR="001F2292" w:rsidRDefault="001F2292">
      <w:pPr>
        <w:ind w:left="360"/>
        <w:rPr>
          <w:sz w:val="24"/>
        </w:rPr>
      </w:pPr>
    </w:p>
    <w:p w:rsidR="001F2292" w:rsidRDefault="001F2292">
      <w:pPr>
        <w:pStyle w:val="BodyTextIndent"/>
        <w:numPr>
          <w:ilvl w:val="0"/>
          <w:numId w:val="9"/>
        </w:numPr>
        <w:tabs>
          <w:tab w:val="clear" w:pos="857"/>
          <w:tab w:val="num" w:pos="720"/>
        </w:tabs>
        <w:ind w:left="720"/>
      </w:pPr>
      <w:r>
        <w:t>Schedule the class for a date and time convenient to most people.  If you want many employees and supervisors to participate, try not to make groups larger then 15</w:t>
      </w:r>
      <w:r w:rsidR="00D929BC">
        <w:t>-20 people</w:t>
      </w:r>
      <w:r>
        <w:t>.</w:t>
      </w:r>
    </w:p>
    <w:p w:rsidR="001F2292" w:rsidRDefault="001F2292">
      <w:pPr>
        <w:rPr>
          <w:sz w:val="24"/>
        </w:rPr>
      </w:pPr>
    </w:p>
    <w:p w:rsidR="001F2292" w:rsidRDefault="001F2292">
      <w:pPr>
        <w:pStyle w:val="Heading5"/>
      </w:pPr>
      <w:bookmarkStart w:id="0" w:name="_GoBack"/>
      <w:r>
        <w:t>Presenting the Training</w:t>
      </w:r>
    </w:p>
    <w:bookmarkEnd w:id="0"/>
    <w:p w:rsidR="001F2292" w:rsidRDefault="001F2292">
      <w:pPr>
        <w:rPr>
          <w:b/>
          <w:sz w:val="24"/>
        </w:rPr>
      </w:pPr>
    </w:p>
    <w:p w:rsidR="001F2292" w:rsidRDefault="001F2292">
      <w:pPr>
        <w:rPr>
          <w:sz w:val="24"/>
        </w:rPr>
      </w:pPr>
      <w:r>
        <w:rPr>
          <w:b/>
          <w:sz w:val="24"/>
        </w:rPr>
        <w:t>Give the presentation</w:t>
      </w:r>
      <w:r>
        <w:rPr>
          <w:sz w:val="24"/>
        </w:rPr>
        <w:t xml:space="preserve">  </w:t>
      </w:r>
    </w:p>
    <w:p w:rsidR="001F2292" w:rsidRDefault="001F2292">
      <w:pPr>
        <w:rPr>
          <w:sz w:val="24"/>
        </w:rPr>
      </w:pPr>
      <w:r>
        <w:rPr>
          <w:sz w:val="24"/>
        </w:rPr>
        <w:t>You can use your own words rather than just reading from the script.  You can also make three-slide-per-page handouts of the training.</w:t>
      </w:r>
    </w:p>
    <w:p w:rsidR="001F2292" w:rsidRDefault="001F2292">
      <w:pPr>
        <w:rPr>
          <w:sz w:val="24"/>
        </w:rPr>
      </w:pPr>
    </w:p>
    <w:p w:rsidR="001F2292" w:rsidRDefault="001F2292">
      <w:pPr>
        <w:pStyle w:val="Heading4"/>
      </w:pPr>
      <w:r>
        <w:t>Ask for participation</w:t>
      </w:r>
    </w:p>
    <w:p w:rsidR="001F2292" w:rsidRDefault="001F2292">
      <w:pPr>
        <w:rPr>
          <w:sz w:val="24"/>
        </w:rPr>
      </w:pPr>
      <w:r>
        <w:rPr>
          <w:sz w:val="24"/>
        </w:rPr>
        <w:t xml:space="preserve">It also helps to involve the audience as much as possible by asking them questions and getting them to talk about their own jobs, their use of chemicals and any </w:t>
      </w:r>
      <w:proofErr w:type="gramStart"/>
      <w:r>
        <w:rPr>
          <w:sz w:val="24"/>
        </w:rPr>
        <w:t>suggestions</w:t>
      </w:r>
      <w:proofErr w:type="gramEnd"/>
      <w:r>
        <w:rPr>
          <w:sz w:val="24"/>
        </w:rPr>
        <w:t xml:space="preserve"> they may have on how to reduce their exposure to chemicals.</w:t>
      </w:r>
    </w:p>
    <w:p w:rsidR="001F2292" w:rsidRDefault="001F2292">
      <w:pPr>
        <w:rPr>
          <w:sz w:val="24"/>
        </w:rPr>
      </w:pPr>
    </w:p>
    <w:p w:rsidR="001F2292" w:rsidRDefault="001F2292">
      <w:pPr>
        <w:pStyle w:val="Heading4"/>
      </w:pPr>
      <w:r>
        <w:t>Questions and answers</w:t>
      </w:r>
    </w:p>
    <w:p w:rsidR="001F2292" w:rsidRDefault="001F2292">
      <w:pPr>
        <w:rPr>
          <w:sz w:val="24"/>
        </w:rPr>
      </w:pPr>
      <w:r>
        <w:rPr>
          <w:sz w:val="24"/>
        </w:rPr>
        <w:t xml:space="preserve">Answer any questions the best that you can.  Even if you </w:t>
      </w:r>
      <w:proofErr w:type="gramStart"/>
      <w:r>
        <w:rPr>
          <w:sz w:val="24"/>
        </w:rPr>
        <w:t>don't</w:t>
      </w:r>
      <w:proofErr w:type="gramEnd"/>
      <w:r>
        <w:rPr>
          <w:sz w:val="24"/>
        </w:rPr>
        <w:t xml:space="preserve"> have the technical knowledge to answer a lot of questions on</w:t>
      </w:r>
      <w:r w:rsidR="0053371C">
        <w:rPr>
          <w:sz w:val="24"/>
        </w:rPr>
        <w:t xml:space="preserve"> fall protection</w:t>
      </w:r>
      <w:r>
        <w:rPr>
          <w:sz w:val="24"/>
        </w:rPr>
        <w:t>, you can still answer the important questions about the way that your company is addressing</w:t>
      </w:r>
      <w:r w:rsidR="0053371C">
        <w:rPr>
          <w:sz w:val="24"/>
        </w:rPr>
        <w:t xml:space="preserve"> employee exposure to fall hazards.</w:t>
      </w:r>
      <w:r>
        <w:rPr>
          <w:sz w:val="24"/>
        </w:rPr>
        <w:t xml:space="preserve">  If any</w:t>
      </w:r>
      <w:r w:rsidR="0053371C">
        <w:rPr>
          <w:sz w:val="24"/>
        </w:rPr>
        <w:t xml:space="preserve"> questions on fall protection</w:t>
      </w:r>
      <w:r>
        <w:rPr>
          <w:sz w:val="24"/>
        </w:rPr>
        <w:t xml:space="preserve"> </w:t>
      </w:r>
      <w:proofErr w:type="gramStart"/>
      <w:r>
        <w:rPr>
          <w:sz w:val="24"/>
        </w:rPr>
        <w:t>are asked</w:t>
      </w:r>
      <w:proofErr w:type="gramEnd"/>
      <w:r>
        <w:rPr>
          <w:sz w:val="24"/>
        </w:rPr>
        <w:t xml:space="preserve"> that you need help answering, you can contact your local L&amp;I office listed on the following page.</w:t>
      </w:r>
    </w:p>
    <w:p w:rsidR="001F2292" w:rsidRDefault="001F2292">
      <w:pPr>
        <w:rPr>
          <w:sz w:val="24"/>
        </w:rPr>
      </w:pPr>
    </w:p>
    <w:p w:rsidR="001F2292" w:rsidRDefault="001F2292">
      <w:pPr>
        <w:pStyle w:val="Heading4"/>
        <w:rPr>
          <w:bCs w:val="0"/>
        </w:rPr>
      </w:pPr>
      <w:r>
        <w:rPr>
          <w:bCs w:val="0"/>
        </w:rPr>
        <w:t xml:space="preserve">Follow-up </w:t>
      </w:r>
    </w:p>
    <w:p w:rsidR="001F2292" w:rsidRDefault="001F2292"/>
    <w:p w:rsidR="001F2292" w:rsidRDefault="001F2292">
      <w:pPr>
        <w:rPr>
          <w:sz w:val="24"/>
        </w:rPr>
      </w:pPr>
      <w:r>
        <w:rPr>
          <w:sz w:val="24"/>
        </w:rPr>
        <w:t xml:space="preserve">Within a week or two of giving the training, you might want to take a few minutes to talk to some of the employees and supervisors to make sure they understood what </w:t>
      </w:r>
      <w:proofErr w:type="gramStart"/>
      <w:r>
        <w:rPr>
          <w:sz w:val="24"/>
        </w:rPr>
        <w:t>was presented</w:t>
      </w:r>
      <w:proofErr w:type="gramEnd"/>
      <w:r>
        <w:rPr>
          <w:sz w:val="24"/>
        </w:rPr>
        <w:t xml:space="preserve"> and how it applies to them.  </w:t>
      </w:r>
    </w:p>
    <w:p w:rsidR="001F2292" w:rsidRDefault="001F2292">
      <w:pPr>
        <w:pStyle w:val="Heading2"/>
        <w:rPr>
          <w:i w:val="0"/>
          <w:iCs/>
        </w:rPr>
      </w:pPr>
      <w:r>
        <w:rPr>
          <w:i w:val="0"/>
          <w:iCs/>
        </w:rPr>
        <w:t>Getting help</w:t>
      </w:r>
    </w:p>
    <w:p w:rsidR="001F2292" w:rsidRDefault="001F2292">
      <w:pPr>
        <w:rPr>
          <w:sz w:val="24"/>
        </w:rPr>
      </w:pPr>
      <w:r>
        <w:rPr>
          <w:sz w:val="24"/>
        </w:rPr>
        <w:t>If you have questions while preparing to give this presentation, or if questions come up during the presentation that you need help in answering, contact your local L&amp;I office listed below for assistance:</w:t>
      </w:r>
    </w:p>
    <w:p w:rsidR="00680906" w:rsidRDefault="00457BF1">
      <w:pPr>
        <w:rPr>
          <w:sz w:val="24"/>
        </w:rPr>
      </w:pPr>
      <w:r w:rsidRPr="00632977">
        <w:rPr>
          <w:noProof/>
        </w:rPr>
        <w:lastRenderedPageBreak/>
        <w:drawing>
          <wp:inline distT="0" distB="0" distL="0" distR="0">
            <wp:extent cx="5943600" cy="2209800"/>
            <wp:effectExtent l="0" t="0" r="0" b="0"/>
            <wp:docPr id="3" name="Picture 1" descr="Phone numbers for safety &amp; health consultants at local L&amp;I offices.&#10;Bellingham 360-647-7300&#10;Everett 425-290-1300&#10;Kennewick 509-735-0100&#10;Mt Vernon 360-416-3000&#10;Seattle 206-515-2800&#10;Spokane 509-324-2600&#10;Tacoma 253-596-3800&#10;Tukwila 206-835-1000&#10;Tumwater 360-902-5799&#10;Vancouver 360-896-2300&#10;East Wenatchee 360-886-6500&#10;Yakima/Union Gap 509-45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09800"/>
                    </a:xfrm>
                    <a:prstGeom prst="rect">
                      <a:avLst/>
                    </a:prstGeom>
                    <a:noFill/>
                    <a:ln>
                      <a:noFill/>
                    </a:ln>
                  </pic:spPr>
                </pic:pic>
              </a:graphicData>
            </a:graphic>
          </wp:inline>
        </w:drawing>
      </w:r>
    </w:p>
    <w:p w:rsidR="001F2292" w:rsidRDefault="001F2292">
      <w:pPr>
        <w:pStyle w:val="BodyText2"/>
        <w:spacing w:after="0"/>
        <w:ind w:left="360"/>
        <w:rPr>
          <w:sz w:val="22"/>
        </w:rPr>
      </w:pPr>
    </w:p>
    <w:p w:rsidR="00680906" w:rsidRDefault="00541884">
      <w:pPr>
        <w:pStyle w:val="BodyText2"/>
        <w:spacing w:after="0"/>
        <w:ind w:left="360"/>
        <w:rPr>
          <w:sz w:val="22"/>
        </w:rPr>
      </w:pPr>
      <w:r>
        <w:rPr>
          <w:sz w:val="22"/>
        </w:rPr>
        <w:t>Unified Fall Protection Rule – Training requirements – WAC 296-880-10015</w:t>
      </w:r>
    </w:p>
    <w:p w:rsidR="00541884" w:rsidRDefault="00541884">
      <w:pPr>
        <w:pStyle w:val="BodyText2"/>
        <w:spacing w:after="0"/>
        <w:ind w:left="360"/>
        <w:rPr>
          <w:sz w:val="22"/>
        </w:rPr>
      </w:pPr>
    </w:p>
    <w:p w:rsidR="00541884" w:rsidRPr="00541884" w:rsidRDefault="00541884" w:rsidP="00541884">
      <w:pPr>
        <w:pStyle w:val="BodyText2"/>
        <w:ind w:left="360"/>
        <w:rPr>
          <w:b w:val="0"/>
          <w:sz w:val="22"/>
        </w:rPr>
      </w:pPr>
      <w:r w:rsidRPr="00541884">
        <w:rPr>
          <w:sz w:val="22"/>
        </w:rPr>
        <w:t>(</w:t>
      </w:r>
      <w:r w:rsidRPr="00541884">
        <w:rPr>
          <w:b w:val="0"/>
          <w:sz w:val="22"/>
        </w:rPr>
        <w:t xml:space="preserve">1) Provide fall protection training for employees exposed to fall hazards.  The employer must provide training for each employee exposed to fall hazards.  The training must enable each employee to recognize the hazards of falling and procedures to </w:t>
      </w:r>
      <w:proofErr w:type="gramStart"/>
      <w:r w:rsidRPr="00541884">
        <w:rPr>
          <w:b w:val="0"/>
          <w:sz w:val="22"/>
        </w:rPr>
        <w:t>be followed</w:t>
      </w:r>
      <w:proofErr w:type="gramEnd"/>
      <w:r w:rsidRPr="00541884">
        <w:rPr>
          <w:b w:val="0"/>
          <w:sz w:val="22"/>
        </w:rPr>
        <w:t xml:space="preserve"> in order to minimize those hazards. </w:t>
      </w:r>
    </w:p>
    <w:p w:rsidR="00541884" w:rsidRPr="00541884" w:rsidRDefault="00541884" w:rsidP="00541884">
      <w:pPr>
        <w:pStyle w:val="BodyText2"/>
        <w:ind w:left="360"/>
        <w:rPr>
          <w:b w:val="0"/>
          <w:sz w:val="22"/>
        </w:rPr>
      </w:pPr>
    </w:p>
    <w:p w:rsidR="00541884" w:rsidRPr="00541884" w:rsidRDefault="00541884" w:rsidP="00541884">
      <w:pPr>
        <w:pStyle w:val="BodyText2"/>
        <w:ind w:left="360"/>
        <w:rPr>
          <w:b w:val="0"/>
          <w:sz w:val="22"/>
        </w:rPr>
      </w:pPr>
      <w:r w:rsidRPr="00541884">
        <w:rPr>
          <w:b w:val="0"/>
          <w:sz w:val="22"/>
        </w:rPr>
        <w:t xml:space="preserve">(2) Each affected employee </w:t>
      </w:r>
      <w:proofErr w:type="gramStart"/>
      <w:r w:rsidRPr="00541884">
        <w:rPr>
          <w:b w:val="0"/>
          <w:sz w:val="22"/>
        </w:rPr>
        <w:t>must be trained</w:t>
      </w:r>
      <w:proofErr w:type="gramEnd"/>
      <w:r w:rsidRPr="00541884">
        <w:rPr>
          <w:b w:val="0"/>
          <w:sz w:val="22"/>
        </w:rPr>
        <w:t xml:space="preserve"> by a competent person to know at least the following: </w:t>
      </w:r>
    </w:p>
    <w:p w:rsidR="00541884" w:rsidRPr="00541884" w:rsidRDefault="00541884" w:rsidP="00541884">
      <w:pPr>
        <w:pStyle w:val="BodyText2"/>
        <w:ind w:left="360"/>
        <w:rPr>
          <w:b w:val="0"/>
          <w:sz w:val="22"/>
        </w:rPr>
      </w:pPr>
      <w:r w:rsidRPr="00541884">
        <w:rPr>
          <w:b w:val="0"/>
          <w:sz w:val="22"/>
        </w:rPr>
        <w:t>(a) The nature of fall hazards in the work area</w:t>
      </w:r>
      <w:proofErr w:type="gramStart"/>
      <w:r w:rsidRPr="00541884">
        <w:rPr>
          <w:b w:val="0"/>
          <w:sz w:val="22"/>
        </w:rPr>
        <w:t>;</w:t>
      </w:r>
      <w:proofErr w:type="gramEnd"/>
      <w:r w:rsidR="00D0413E">
        <w:rPr>
          <w:b w:val="0"/>
          <w:sz w:val="22"/>
        </w:rPr>
        <w:br/>
      </w:r>
      <w:r w:rsidRPr="00541884">
        <w:rPr>
          <w:b w:val="0"/>
          <w:sz w:val="22"/>
        </w:rPr>
        <w:t>(b) When fall protection is required;</w:t>
      </w:r>
    </w:p>
    <w:p w:rsidR="00541884" w:rsidRPr="00541884" w:rsidRDefault="00541884" w:rsidP="00541884">
      <w:pPr>
        <w:pStyle w:val="BodyText2"/>
        <w:ind w:left="360"/>
        <w:rPr>
          <w:b w:val="0"/>
          <w:sz w:val="22"/>
        </w:rPr>
      </w:pPr>
      <w:r w:rsidRPr="00541884">
        <w:rPr>
          <w:b w:val="0"/>
          <w:sz w:val="22"/>
        </w:rPr>
        <w:t xml:space="preserve">(c) What fall protection is </w:t>
      </w:r>
      <w:proofErr w:type="gramStart"/>
      <w:r w:rsidRPr="00541884">
        <w:rPr>
          <w:b w:val="0"/>
          <w:sz w:val="22"/>
        </w:rPr>
        <w:t>required;</w:t>
      </w:r>
      <w:proofErr w:type="gramEnd"/>
      <w:r w:rsidRPr="00541884">
        <w:rPr>
          <w:b w:val="0"/>
          <w:sz w:val="22"/>
        </w:rPr>
        <w:t xml:space="preserve"> </w:t>
      </w:r>
    </w:p>
    <w:p w:rsidR="00541884" w:rsidRPr="00541884" w:rsidRDefault="00541884" w:rsidP="00541884">
      <w:pPr>
        <w:pStyle w:val="BodyText2"/>
        <w:ind w:left="360"/>
        <w:rPr>
          <w:b w:val="0"/>
          <w:sz w:val="22"/>
        </w:rPr>
      </w:pPr>
      <w:r w:rsidRPr="00541884">
        <w:rPr>
          <w:b w:val="0"/>
          <w:sz w:val="22"/>
        </w:rPr>
        <w:t xml:space="preserve">(d) The correct procedures for erecting, maintaining, assembling, disassembling, and inspecting the fall protection systems to </w:t>
      </w:r>
      <w:proofErr w:type="gramStart"/>
      <w:r w:rsidRPr="00541884">
        <w:rPr>
          <w:b w:val="0"/>
          <w:sz w:val="22"/>
        </w:rPr>
        <w:t>be used</w:t>
      </w:r>
      <w:proofErr w:type="gramEnd"/>
      <w:r w:rsidRPr="00541884">
        <w:rPr>
          <w:b w:val="0"/>
          <w:sz w:val="22"/>
        </w:rPr>
        <w:t>;</w:t>
      </w:r>
    </w:p>
    <w:p w:rsidR="00541884" w:rsidRPr="00541884" w:rsidRDefault="00541884" w:rsidP="00541884">
      <w:pPr>
        <w:pStyle w:val="BodyText2"/>
        <w:ind w:left="360"/>
        <w:rPr>
          <w:b w:val="0"/>
          <w:sz w:val="22"/>
        </w:rPr>
      </w:pPr>
      <w:r w:rsidRPr="00541884">
        <w:rPr>
          <w:b w:val="0"/>
          <w:sz w:val="22"/>
        </w:rPr>
        <w:t>(e) The use and operation of fall protection systems used;</w:t>
      </w:r>
    </w:p>
    <w:p w:rsidR="00541884" w:rsidRPr="00541884" w:rsidRDefault="00541884" w:rsidP="00541884">
      <w:pPr>
        <w:pStyle w:val="BodyText2"/>
        <w:ind w:left="360"/>
        <w:rPr>
          <w:b w:val="0"/>
          <w:sz w:val="22"/>
        </w:rPr>
      </w:pPr>
      <w:r w:rsidRPr="00541884">
        <w:rPr>
          <w:b w:val="0"/>
          <w:sz w:val="22"/>
        </w:rPr>
        <w:t xml:space="preserve">(f) Limitations of fall protection systems used; </w:t>
      </w:r>
    </w:p>
    <w:p w:rsidR="00541884" w:rsidRPr="00541884" w:rsidRDefault="00541884" w:rsidP="00541884">
      <w:pPr>
        <w:pStyle w:val="BodyText2"/>
        <w:ind w:left="360"/>
        <w:rPr>
          <w:b w:val="0"/>
          <w:sz w:val="22"/>
        </w:rPr>
      </w:pPr>
      <w:r w:rsidRPr="00541884">
        <w:rPr>
          <w:b w:val="0"/>
          <w:sz w:val="22"/>
        </w:rPr>
        <w:t>(g) Proper care, maintenance, useful life, removal from service; and</w:t>
      </w:r>
    </w:p>
    <w:p w:rsidR="00541884" w:rsidRPr="00541884" w:rsidRDefault="00541884" w:rsidP="00541884">
      <w:pPr>
        <w:pStyle w:val="BodyText2"/>
        <w:ind w:left="360"/>
        <w:rPr>
          <w:b w:val="0"/>
          <w:sz w:val="22"/>
        </w:rPr>
      </w:pPr>
      <w:r w:rsidRPr="00541884">
        <w:rPr>
          <w:b w:val="0"/>
          <w:sz w:val="22"/>
        </w:rPr>
        <w:t xml:space="preserve">(h) The requirements of this chapter. </w:t>
      </w:r>
    </w:p>
    <w:p w:rsidR="00541884" w:rsidRPr="00541884" w:rsidRDefault="00541884" w:rsidP="00541884">
      <w:pPr>
        <w:pStyle w:val="BodyText2"/>
        <w:ind w:left="360"/>
        <w:rPr>
          <w:b w:val="0"/>
          <w:sz w:val="22"/>
        </w:rPr>
      </w:pPr>
    </w:p>
    <w:p w:rsidR="00541884" w:rsidRPr="00541884" w:rsidRDefault="00541884" w:rsidP="00541884">
      <w:pPr>
        <w:pStyle w:val="BodyText2"/>
        <w:ind w:left="360"/>
        <w:rPr>
          <w:b w:val="0"/>
          <w:sz w:val="22"/>
        </w:rPr>
      </w:pPr>
      <w:r w:rsidRPr="00541884">
        <w:rPr>
          <w:b w:val="0"/>
          <w:sz w:val="22"/>
        </w:rPr>
        <w:t xml:space="preserve">(3) Make sure before an employee </w:t>
      </w:r>
      <w:proofErr w:type="gramStart"/>
      <w:r w:rsidRPr="00541884">
        <w:rPr>
          <w:b w:val="0"/>
          <w:sz w:val="22"/>
        </w:rPr>
        <w:t>is allowed</w:t>
      </w:r>
      <w:proofErr w:type="gramEnd"/>
      <w:r w:rsidRPr="00541884">
        <w:rPr>
          <w:b w:val="0"/>
          <w:sz w:val="22"/>
        </w:rPr>
        <w:t xml:space="preserve"> to perform work requiring the use of fall protection that the employee can:</w:t>
      </w:r>
    </w:p>
    <w:p w:rsidR="00541884" w:rsidRPr="00541884" w:rsidRDefault="00541884" w:rsidP="00541884">
      <w:pPr>
        <w:pStyle w:val="BodyText2"/>
        <w:ind w:left="360"/>
        <w:rPr>
          <w:b w:val="0"/>
          <w:sz w:val="22"/>
        </w:rPr>
      </w:pPr>
      <w:r w:rsidRPr="00541884">
        <w:rPr>
          <w:b w:val="0"/>
          <w:sz w:val="22"/>
        </w:rPr>
        <w:t xml:space="preserve"> (a) Demonstrate an understanding of the training specified above; and </w:t>
      </w:r>
    </w:p>
    <w:p w:rsidR="00541884" w:rsidRPr="00541884" w:rsidRDefault="00541884" w:rsidP="00541884">
      <w:pPr>
        <w:pStyle w:val="BodyText2"/>
        <w:ind w:left="360"/>
        <w:rPr>
          <w:b w:val="0"/>
          <w:sz w:val="22"/>
        </w:rPr>
      </w:pPr>
      <w:r w:rsidRPr="00541884">
        <w:rPr>
          <w:b w:val="0"/>
          <w:sz w:val="22"/>
        </w:rPr>
        <w:t xml:space="preserve">(b) Demonstrate the ability to use fall protection properly. </w:t>
      </w:r>
    </w:p>
    <w:p w:rsidR="00541884" w:rsidRDefault="00541884" w:rsidP="00541884">
      <w:pPr>
        <w:pStyle w:val="BodyText2"/>
        <w:ind w:left="360"/>
        <w:rPr>
          <w:sz w:val="22"/>
        </w:rPr>
      </w:pPr>
    </w:p>
    <w:p w:rsidR="00541884" w:rsidRPr="00541884" w:rsidRDefault="00541884" w:rsidP="00541884">
      <w:pPr>
        <w:pStyle w:val="BodyText2"/>
        <w:ind w:left="360"/>
        <w:rPr>
          <w:b w:val="0"/>
          <w:sz w:val="22"/>
        </w:rPr>
      </w:pPr>
      <w:r w:rsidRPr="00541884">
        <w:rPr>
          <w:b w:val="0"/>
          <w:sz w:val="22"/>
        </w:rPr>
        <w:t>(4) Retrain employees who use fall protection, if necessary.  Retrain an employee when the employer has reason to believe the understanding, motivation, and skills required to use fall protection has not been retained.  Circumstances where retraining is required include:</w:t>
      </w:r>
    </w:p>
    <w:p w:rsidR="00541884" w:rsidRPr="00541884" w:rsidRDefault="00541884" w:rsidP="00541884">
      <w:pPr>
        <w:pStyle w:val="BodyText2"/>
        <w:ind w:left="360"/>
        <w:rPr>
          <w:b w:val="0"/>
          <w:sz w:val="22"/>
        </w:rPr>
      </w:pPr>
      <w:r w:rsidRPr="00541884">
        <w:rPr>
          <w:b w:val="0"/>
          <w:sz w:val="22"/>
        </w:rPr>
        <w:t xml:space="preserve"> (a) Changes in the workplace that make previous training out of date</w:t>
      </w:r>
      <w:proofErr w:type="gramStart"/>
      <w:r w:rsidRPr="00541884">
        <w:rPr>
          <w:b w:val="0"/>
          <w:sz w:val="22"/>
        </w:rPr>
        <w:t>;</w:t>
      </w:r>
      <w:proofErr w:type="gramEnd"/>
    </w:p>
    <w:p w:rsidR="00541884" w:rsidRPr="00541884" w:rsidRDefault="00541884" w:rsidP="00541884">
      <w:pPr>
        <w:pStyle w:val="BodyText2"/>
        <w:ind w:left="360"/>
        <w:rPr>
          <w:b w:val="0"/>
          <w:sz w:val="22"/>
        </w:rPr>
      </w:pPr>
      <w:r w:rsidRPr="00541884">
        <w:rPr>
          <w:b w:val="0"/>
          <w:sz w:val="22"/>
        </w:rPr>
        <w:t xml:space="preserve"> (b) Changes in the types of fall protection to be used make previous training out of date; and</w:t>
      </w:r>
    </w:p>
    <w:p w:rsidR="00541884" w:rsidRPr="00541884" w:rsidRDefault="00541884" w:rsidP="00541884">
      <w:pPr>
        <w:pStyle w:val="BodyText2"/>
        <w:ind w:left="360"/>
        <w:rPr>
          <w:b w:val="0"/>
          <w:sz w:val="22"/>
        </w:rPr>
      </w:pPr>
      <w:r w:rsidRPr="00541884">
        <w:rPr>
          <w:b w:val="0"/>
          <w:sz w:val="22"/>
        </w:rPr>
        <w:t xml:space="preserve"> (c) Work habits or demonstrated knowledge </w:t>
      </w:r>
      <w:proofErr w:type="gramStart"/>
      <w:r w:rsidRPr="00541884">
        <w:rPr>
          <w:b w:val="0"/>
          <w:sz w:val="22"/>
        </w:rPr>
        <w:t>indicate</w:t>
      </w:r>
      <w:proofErr w:type="gramEnd"/>
      <w:r w:rsidRPr="00541884">
        <w:rPr>
          <w:b w:val="0"/>
          <w:sz w:val="22"/>
        </w:rPr>
        <w:t xml:space="preserve"> that the employee has not retained the necessary understanding, skill, or motivation to use fall protection.</w:t>
      </w:r>
    </w:p>
    <w:p w:rsidR="00541884" w:rsidRPr="00541884" w:rsidRDefault="00541884" w:rsidP="00541884">
      <w:pPr>
        <w:pStyle w:val="BodyText2"/>
        <w:ind w:left="360"/>
        <w:rPr>
          <w:b w:val="0"/>
          <w:sz w:val="22"/>
        </w:rPr>
      </w:pPr>
    </w:p>
    <w:p w:rsidR="00541884" w:rsidRPr="00541884" w:rsidRDefault="00541884" w:rsidP="00541884">
      <w:pPr>
        <w:pStyle w:val="BodyText2"/>
        <w:ind w:left="360"/>
        <w:rPr>
          <w:b w:val="0"/>
          <w:sz w:val="22"/>
        </w:rPr>
      </w:pPr>
      <w:r w:rsidRPr="00541884">
        <w:rPr>
          <w:b w:val="0"/>
          <w:sz w:val="22"/>
        </w:rPr>
        <w:t xml:space="preserve"> (5) Document fall protection training.  Document in writing that each employee has received and understood the required training.  This documentation must include:</w:t>
      </w:r>
    </w:p>
    <w:p w:rsidR="00541884" w:rsidRPr="00541884" w:rsidRDefault="00541884" w:rsidP="00541884">
      <w:pPr>
        <w:pStyle w:val="BodyText2"/>
        <w:ind w:left="360"/>
        <w:rPr>
          <w:b w:val="0"/>
          <w:sz w:val="22"/>
        </w:rPr>
      </w:pPr>
      <w:r w:rsidRPr="00541884">
        <w:rPr>
          <w:b w:val="0"/>
          <w:sz w:val="22"/>
        </w:rPr>
        <w:t>(a) Name of each employee</w:t>
      </w:r>
      <w:proofErr w:type="gramStart"/>
      <w:r w:rsidRPr="00541884">
        <w:rPr>
          <w:b w:val="0"/>
          <w:sz w:val="22"/>
        </w:rPr>
        <w:t>;</w:t>
      </w:r>
      <w:proofErr w:type="gramEnd"/>
    </w:p>
    <w:p w:rsidR="00541884" w:rsidRPr="00541884" w:rsidRDefault="00541884" w:rsidP="00541884">
      <w:pPr>
        <w:pStyle w:val="BodyText2"/>
        <w:ind w:left="360"/>
        <w:rPr>
          <w:b w:val="0"/>
          <w:sz w:val="22"/>
        </w:rPr>
      </w:pPr>
      <w:r w:rsidRPr="00541884">
        <w:rPr>
          <w:b w:val="0"/>
          <w:sz w:val="22"/>
        </w:rPr>
        <w:t>(b) Date(s) of training</w:t>
      </w:r>
      <w:proofErr w:type="gramStart"/>
      <w:r w:rsidRPr="00541884">
        <w:rPr>
          <w:b w:val="0"/>
          <w:sz w:val="22"/>
        </w:rPr>
        <w:t>;</w:t>
      </w:r>
      <w:proofErr w:type="gramEnd"/>
      <w:r w:rsidRPr="00541884">
        <w:rPr>
          <w:b w:val="0"/>
          <w:sz w:val="22"/>
        </w:rPr>
        <w:t xml:space="preserve"> </w:t>
      </w:r>
    </w:p>
    <w:p w:rsidR="00541884" w:rsidRPr="00541884" w:rsidRDefault="00541884" w:rsidP="00541884">
      <w:pPr>
        <w:pStyle w:val="BodyText2"/>
        <w:ind w:left="360"/>
        <w:rPr>
          <w:b w:val="0"/>
          <w:sz w:val="22"/>
        </w:rPr>
      </w:pPr>
      <w:r w:rsidRPr="00541884">
        <w:rPr>
          <w:b w:val="0"/>
          <w:sz w:val="22"/>
        </w:rPr>
        <w:t>(c) Subject(s) of the training; and</w:t>
      </w:r>
    </w:p>
    <w:p w:rsidR="00541884" w:rsidRDefault="00541884" w:rsidP="00541884">
      <w:pPr>
        <w:pStyle w:val="BodyText2"/>
        <w:ind w:left="360"/>
        <w:rPr>
          <w:b w:val="0"/>
          <w:sz w:val="22"/>
        </w:rPr>
      </w:pPr>
      <w:r w:rsidRPr="00541884">
        <w:rPr>
          <w:b w:val="0"/>
          <w:sz w:val="22"/>
        </w:rPr>
        <w:t xml:space="preserve">(d) Name or signature of the competent person who conducted the training, signature of the employer, or employer’s designee. </w:t>
      </w:r>
    </w:p>
    <w:p w:rsidR="00541884" w:rsidRPr="00541884" w:rsidRDefault="00541884" w:rsidP="00541884">
      <w:pPr>
        <w:pStyle w:val="BodyText2"/>
        <w:ind w:left="360"/>
        <w:rPr>
          <w:b w:val="0"/>
          <w:sz w:val="22"/>
        </w:rPr>
      </w:pPr>
    </w:p>
    <w:p w:rsidR="00541884" w:rsidRPr="00541884" w:rsidRDefault="00541884" w:rsidP="00541884">
      <w:pPr>
        <w:pStyle w:val="BodyText2"/>
        <w:ind w:left="360"/>
        <w:rPr>
          <w:b w:val="0"/>
          <w:sz w:val="22"/>
        </w:rPr>
      </w:pPr>
      <w:r w:rsidRPr="00541884">
        <w:rPr>
          <w:b w:val="0"/>
          <w:sz w:val="22"/>
        </w:rPr>
        <w:t xml:space="preserve">Note: Documentation may be stored electronically as long as it is available to safety and health personnel from the department of labor and industries. </w:t>
      </w:r>
    </w:p>
    <w:sectPr w:rsidR="00541884" w:rsidRPr="00541884">
      <w:headerReference w:type="default" r:id="rId10"/>
      <w:foot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03" w:rsidRDefault="00CA7503">
      <w:r>
        <w:separator/>
      </w:r>
    </w:p>
  </w:endnote>
  <w:endnote w:type="continuationSeparator" w:id="0">
    <w:p w:rsidR="00CA7503" w:rsidRDefault="00CA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92" w:rsidRDefault="0053371C">
    <w:pPr>
      <w:pStyle w:val="Footer"/>
      <w:tabs>
        <w:tab w:val="clear" w:pos="4320"/>
        <w:tab w:val="clear" w:pos="8640"/>
        <w:tab w:val="center" w:pos="4680"/>
        <w:tab w:val="right" w:pos="9360"/>
      </w:tabs>
      <w:rPr>
        <w:snapToGrid w:val="0"/>
        <w:sz w:val="20"/>
      </w:rPr>
    </w:pPr>
    <w:r>
      <w:rPr>
        <w:snapToGrid w:val="0"/>
        <w:sz w:val="20"/>
      </w:rPr>
      <w:t>Roofing fall protection training</w:t>
    </w:r>
    <w:r w:rsidR="001F2292">
      <w:rPr>
        <w:snapToGrid w:val="0"/>
        <w:sz w:val="20"/>
      </w:rPr>
      <w:tab/>
      <w:t xml:space="preserve">- </w:t>
    </w:r>
    <w:r w:rsidR="001F2292">
      <w:rPr>
        <w:snapToGrid w:val="0"/>
        <w:sz w:val="20"/>
      </w:rPr>
      <w:fldChar w:fldCharType="begin"/>
    </w:r>
    <w:r w:rsidR="001F2292">
      <w:rPr>
        <w:snapToGrid w:val="0"/>
        <w:sz w:val="20"/>
      </w:rPr>
      <w:instrText xml:space="preserve"> PAGE </w:instrText>
    </w:r>
    <w:r w:rsidR="001F2292">
      <w:rPr>
        <w:snapToGrid w:val="0"/>
        <w:sz w:val="20"/>
      </w:rPr>
      <w:fldChar w:fldCharType="separate"/>
    </w:r>
    <w:r w:rsidR="00D0413E">
      <w:rPr>
        <w:noProof/>
        <w:snapToGrid w:val="0"/>
        <w:sz w:val="20"/>
      </w:rPr>
      <w:t>2</w:t>
    </w:r>
    <w:r w:rsidR="001F2292">
      <w:rPr>
        <w:snapToGrid w:val="0"/>
        <w:sz w:val="20"/>
      </w:rPr>
      <w:fldChar w:fldCharType="end"/>
    </w:r>
    <w:r w:rsidR="001F2292">
      <w:rPr>
        <w:snapToGrid w:val="0"/>
        <w:sz w:val="20"/>
      </w:rPr>
      <w:t xml:space="preserve"> -</w:t>
    </w:r>
    <w:r w:rsidR="001F2292">
      <w:rPr>
        <w:snapToGrid w:val="0"/>
        <w:sz w:val="20"/>
      </w:rPr>
      <w:tab/>
      <w:t>Instructor's Guide</w:t>
    </w:r>
  </w:p>
  <w:p w:rsidR="001F2292" w:rsidRDefault="001F2292">
    <w:pPr>
      <w:pStyle w:val="Footer"/>
      <w:tabs>
        <w:tab w:val="clear" w:pos="4320"/>
        <w:tab w:val="clear" w:pos="8640"/>
        <w:tab w:val="center" w:pos="4680"/>
        <w:tab w:val="right" w:pos="9360"/>
      </w:tabs>
      <w:rPr>
        <w:snapToGrid w:val="0"/>
        <w:sz w:val="16"/>
      </w:rPr>
    </w:pPr>
  </w:p>
  <w:p w:rsidR="001F2292" w:rsidRDefault="001F2292">
    <w:pPr>
      <w:pStyle w:val="Footer"/>
      <w:tabs>
        <w:tab w:val="clear" w:pos="4320"/>
        <w:tab w:val="clear" w:pos="8640"/>
        <w:tab w:val="center" w:pos="4680"/>
        <w:tab w:val="right" w:pos="9360"/>
      </w:tabs>
      <w:rPr>
        <w:sz w:val="16"/>
      </w:rPr>
    </w:pPr>
    <w:r>
      <w:rPr>
        <w:snapToGrid w:val="0"/>
        <w:sz w:val="16"/>
      </w:rPr>
      <w:t xml:space="preserve">Version </w:t>
    </w:r>
    <w:r w:rsidR="00575EFE">
      <w:rPr>
        <w:snapToGrid w:val="0"/>
        <w:sz w:val="16"/>
      </w:rPr>
      <w:t>1</w:t>
    </w:r>
    <w:r w:rsidR="0053371C">
      <w:rPr>
        <w:snapToGrid w:val="0"/>
        <w:sz w:val="16"/>
      </w:rPr>
      <w:t>1</w:t>
    </w:r>
    <w:r w:rsidR="00575EFE">
      <w:rPr>
        <w:snapToGrid w:val="0"/>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92" w:rsidRDefault="0053371C">
    <w:pPr>
      <w:pStyle w:val="Footer"/>
      <w:tabs>
        <w:tab w:val="clear" w:pos="4320"/>
        <w:tab w:val="clear" w:pos="8640"/>
        <w:tab w:val="center" w:pos="4680"/>
        <w:tab w:val="right" w:pos="9360"/>
      </w:tabs>
      <w:rPr>
        <w:snapToGrid w:val="0"/>
        <w:sz w:val="20"/>
      </w:rPr>
    </w:pPr>
    <w:r>
      <w:rPr>
        <w:snapToGrid w:val="0"/>
        <w:sz w:val="20"/>
      </w:rPr>
      <w:t>Roofing fall protection training</w:t>
    </w:r>
    <w:r w:rsidR="001F2292">
      <w:rPr>
        <w:snapToGrid w:val="0"/>
        <w:sz w:val="20"/>
      </w:rPr>
      <w:tab/>
      <w:t xml:space="preserve">- </w:t>
    </w:r>
    <w:r w:rsidR="001F2292">
      <w:rPr>
        <w:snapToGrid w:val="0"/>
        <w:sz w:val="20"/>
      </w:rPr>
      <w:fldChar w:fldCharType="begin"/>
    </w:r>
    <w:r w:rsidR="001F2292">
      <w:rPr>
        <w:snapToGrid w:val="0"/>
        <w:sz w:val="20"/>
      </w:rPr>
      <w:instrText xml:space="preserve"> PAGE </w:instrText>
    </w:r>
    <w:r w:rsidR="001F2292">
      <w:rPr>
        <w:snapToGrid w:val="0"/>
        <w:sz w:val="20"/>
      </w:rPr>
      <w:fldChar w:fldCharType="separate"/>
    </w:r>
    <w:r w:rsidR="00D0413E">
      <w:rPr>
        <w:noProof/>
        <w:snapToGrid w:val="0"/>
        <w:sz w:val="20"/>
      </w:rPr>
      <w:t>1</w:t>
    </w:r>
    <w:r w:rsidR="001F2292">
      <w:rPr>
        <w:snapToGrid w:val="0"/>
        <w:sz w:val="20"/>
      </w:rPr>
      <w:fldChar w:fldCharType="end"/>
    </w:r>
    <w:r w:rsidR="001F2292">
      <w:rPr>
        <w:snapToGrid w:val="0"/>
        <w:sz w:val="20"/>
      </w:rPr>
      <w:t xml:space="preserve"> -</w:t>
    </w:r>
    <w:r w:rsidR="001F2292">
      <w:rPr>
        <w:snapToGrid w:val="0"/>
        <w:sz w:val="20"/>
      </w:rPr>
      <w:tab/>
      <w:t>Instructor's Guide</w:t>
    </w:r>
  </w:p>
  <w:p w:rsidR="001F2292" w:rsidRDefault="001F2292">
    <w:pPr>
      <w:pStyle w:val="Footer"/>
      <w:tabs>
        <w:tab w:val="clear" w:pos="4320"/>
        <w:tab w:val="clear" w:pos="8640"/>
        <w:tab w:val="center" w:pos="4680"/>
        <w:tab w:val="right" w:pos="9360"/>
      </w:tabs>
      <w:rPr>
        <w:snapToGrid w:val="0"/>
        <w:sz w:val="16"/>
      </w:rPr>
    </w:pPr>
  </w:p>
  <w:p w:rsidR="001F2292" w:rsidRDefault="001F2292">
    <w:pPr>
      <w:pStyle w:val="Footer"/>
      <w:tabs>
        <w:tab w:val="clear" w:pos="4320"/>
        <w:tab w:val="clear" w:pos="8640"/>
        <w:tab w:val="center" w:pos="4680"/>
        <w:tab w:val="right" w:pos="9360"/>
      </w:tabs>
      <w:rPr>
        <w:sz w:val="16"/>
      </w:rPr>
    </w:pPr>
    <w:r>
      <w:rPr>
        <w:snapToGrid w:val="0"/>
        <w:sz w:val="16"/>
      </w:rPr>
      <w:t xml:space="preserve">Version </w:t>
    </w:r>
    <w:r w:rsidR="0053371C">
      <w:rPr>
        <w:snapToGrid w:val="0"/>
        <w:sz w:val="16"/>
      </w:rPr>
      <w:t>11/2020</w:t>
    </w:r>
  </w:p>
  <w:p w:rsidR="001F2292" w:rsidRDefault="001F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03" w:rsidRDefault="00CA7503">
      <w:r>
        <w:separator/>
      </w:r>
    </w:p>
  </w:footnote>
  <w:footnote w:type="continuationSeparator" w:id="0">
    <w:p w:rsidR="00CA7503" w:rsidRDefault="00CA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522" w:type="dxa"/>
      <w:tblLook w:val="0000" w:firstRow="0" w:lastRow="0" w:firstColumn="0" w:lastColumn="0" w:noHBand="0" w:noVBand="0"/>
    </w:tblPr>
    <w:tblGrid>
      <w:gridCol w:w="3384"/>
      <w:gridCol w:w="5840"/>
      <w:gridCol w:w="1396"/>
    </w:tblGrid>
    <w:tr w:rsidR="001F2292">
      <w:tc>
        <w:tcPr>
          <w:tcW w:w="2340" w:type="dxa"/>
        </w:tcPr>
        <w:p w:rsidR="001F2292" w:rsidRDefault="00457BF1">
          <w:pPr>
            <w:pStyle w:val="Header"/>
          </w:pPr>
          <w:r>
            <w:rPr>
              <w:noProof/>
            </w:rPr>
            <w:drawing>
              <wp:inline distT="0" distB="0" distL="0" distR="0">
                <wp:extent cx="2011680" cy="464820"/>
                <wp:effectExtent l="0" t="0" r="0" b="0"/>
                <wp:docPr id="4" name="Picture 4" descr="L &amp;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amp; 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64820"/>
                        </a:xfrm>
                        <a:prstGeom prst="rect">
                          <a:avLst/>
                        </a:prstGeom>
                        <a:noFill/>
                        <a:ln>
                          <a:noFill/>
                        </a:ln>
                      </pic:spPr>
                    </pic:pic>
                  </a:graphicData>
                </a:graphic>
              </wp:inline>
            </w:drawing>
          </w:r>
        </w:p>
      </w:tc>
      <w:tc>
        <w:tcPr>
          <w:tcW w:w="6660" w:type="dxa"/>
          <w:vAlign w:val="center"/>
        </w:tcPr>
        <w:p w:rsidR="001F2292" w:rsidRDefault="001F2292" w:rsidP="0053371C">
          <w:pPr>
            <w:pStyle w:val="Heading1"/>
            <w:spacing w:after="0"/>
            <w:jc w:val="center"/>
            <w:rPr>
              <w:sz w:val="24"/>
            </w:rPr>
          </w:pPr>
          <w:r>
            <w:rPr>
              <w:color w:val="808080"/>
              <w:sz w:val="24"/>
            </w:rPr>
            <w:t>PowerPoint Training Program –</w:t>
          </w:r>
          <w:r w:rsidR="0053371C">
            <w:rPr>
              <w:color w:val="808080"/>
              <w:sz w:val="24"/>
            </w:rPr>
            <w:t>Roofing Fall Protection</w:t>
          </w:r>
        </w:p>
      </w:tc>
      <w:tc>
        <w:tcPr>
          <w:tcW w:w="1620" w:type="dxa"/>
        </w:tcPr>
        <w:p w:rsidR="001F2292" w:rsidRDefault="001F2292">
          <w:pPr>
            <w:pStyle w:val="Header"/>
          </w:pPr>
        </w:p>
      </w:tc>
    </w:tr>
  </w:tbl>
  <w:p w:rsidR="001F2292" w:rsidRDefault="001F2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2B1"/>
    <w:multiLevelType w:val="hybridMultilevel"/>
    <w:tmpl w:val="D2C09EE8"/>
    <w:lvl w:ilvl="0" w:tplc="87821444">
      <w:start w:val="3"/>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20BC0"/>
    <w:multiLevelType w:val="hybridMultilevel"/>
    <w:tmpl w:val="EBF001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239ED"/>
    <w:multiLevelType w:val="hybridMultilevel"/>
    <w:tmpl w:val="0B484C1A"/>
    <w:lvl w:ilvl="0" w:tplc="193EDAAE">
      <w:start w:val="1"/>
      <w:numFmt w:val="bullet"/>
      <w:lvlText w:val=""/>
      <w:lvlJc w:val="left"/>
      <w:pPr>
        <w:tabs>
          <w:tab w:val="num" w:pos="720"/>
        </w:tabs>
        <w:ind w:left="720" w:hanging="360"/>
      </w:pPr>
      <w:rPr>
        <w:rFonts w:ascii="Symbol" w:hAnsi="Symbol" w:hint="default"/>
        <w:sz w:val="20"/>
      </w:rPr>
    </w:lvl>
    <w:lvl w:ilvl="1" w:tplc="C71AB036" w:tentative="1">
      <w:start w:val="1"/>
      <w:numFmt w:val="bullet"/>
      <w:lvlText w:val="o"/>
      <w:lvlJc w:val="left"/>
      <w:pPr>
        <w:tabs>
          <w:tab w:val="num" w:pos="1440"/>
        </w:tabs>
        <w:ind w:left="1440" w:hanging="360"/>
      </w:pPr>
      <w:rPr>
        <w:rFonts w:ascii="Courier New" w:hAnsi="Courier New" w:hint="default"/>
        <w:sz w:val="20"/>
      </w:rPr>
    </w:lvl>
    <w:lvl w:ilvl="2" w:tplc="A366E938" w:tentative="1">
      <w:start w:val="1"/>
      <w:numFmt w:val="bullet"/>
      <w:lvlText w:val=""/>
      <w:lvlJc w:val="left"/>
      <w:pPr>
        <w:tabs>
          <w:tab w:val="num" w:pos="2160"/>
        </w:tabs>
        <w:ind w:left="2160" w:hanging="360"/>
      </w:pPr>
      <w:rPr>
        <w:rFonts w:ascii="Wingdings" w:hAnsi="Wingdings" w:hint="default"/>
        <w:sz w:val="20"/>
      </w:rPr>
    </w:lvl>
    <w:lvl w:ilvl="3" w:tplc="8CEE1D90" w:tentative="1">
      <w:start w:val="1"/>
      <w:numFmt w:val="bullet"/>
      <w:lvlText w:val=""/>
      <w:lvlJc w:val="left"/>
      <w:pPr>
        <w:tabs>
          <w:tab w:val="num" w:pos="2880"/>
        </w:tabs>
        <w:ind w:left="2880" w:hanging="360"/>
      </w:pPr>
      <w:rPr>
        <w:rFonts w:ascii="Wingdings" w:hAnsi="Wingdings" w:hint="default"/>
        <w:sz w:val="20"/>
      </w:rPr>
    </w:lvl>
    <w:lvl w:ilvl="4" w:tplc="5DC231FA" w:tentative="1">
      <w:start w:val="1"/>
      <w:numFmt w:val="bullet"/>
      <w:lvlText w:val=""/>
      <w:lvlJc w:val="left"/>
      <w:pPr>
        <w:tabs>
          <w:tab w:val="num" w:pos="3600"/>
        </w:tabs>
        <w:ind w:left="3600" w:hanging="360"/>
      </w:pPr>
      <w:rPr>
        <w:rFonts w:ascii="Wingdings" w:hAnsi="Wingdings" w:hint="default"/>
        <w:sz w:val="20"/>
      </w:rPr>
    </w:lvl>
    <w:lvl w:ilvl="5" w:tplc="9042C2E4" w:tentative="1">
      <w:start w:val="1"/>
      <w:numFmt w:val="bullet"/>
      <w:lvlText w:val=""/>
      <w:lvlJc w:val="left"/>
      <w:pPr>
        <w:tabs>
          <w:tab w:val="num" w:pos="4320"/>
        </w:tabs>
        <w:ind w:left="4320" w:hanging="360"/>
      </w:pPr>
      <w:rPr>
        <w:rFonts w:ascii="Wingdings" w:hAnsi="Wingdings" w:hint="default"/>
        <w:sz w:val="20"/>
      </w:rPr>
    </w:lvl>
    <w:lvl w:ilvl="6" w:tplc="43FA34A2" w:tentative="1">
      <w:start w:val="1"/>
      <w:numFmt w:val="bullet"/>
      <w:lvlText w:val=""/>
      <w:lvlJc w:val="left"/>
      <w:pPr>
        <w:tabs>
          <w:tab w:val="num" w:pos="5040"/>
        </w:tabs>
        <w:ind w:left="5040" w:hanging="360"/>
      </w:pPr>
      <w:rPr>
        <w:rFonts w:ascii="Wingdings" w:hAnsi="Wingdings" w:hint="default"/>
        <w:sz w:val="20"/>
      </w:rPr>
    </w:lvl>
    <w:lvl w:ilvl="7" w:tplc="A6B01AC2" w:tentative="1">
      <w:start w:val="1"/>
      <w:numFmt w:val="bullet"/>
      <w:lvlText w:val=""/>
      <w:lvlJc w:val="left"/>
      <w:pPr>
        <w:tabs>
          <w:tab w:val="num" w:pos="5760"/>
        </w:tabs>
        <w:ind w:left="5760" w:hanging="360"/>
      </w:pPr>
      <w:rPr>
        <w:rFonts w:ascii="Wingdings" w:hAnsi="Wingdings" w:hint="default"/>
        <w:sz w:val="20"/>
      </w:rPr>
    </w:lvl>
    <w:lvl w:ilvl="8" w:tplc="0908F8F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A203B"/>
    <w:multiLevelType w:val="hybridMultilevel"/>
    <w:tmpl w:val="396A035C"/>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2585E31"/>
    <w:multiLevelType w:val="hybridMultilevel"/>
    <w:tmpl w:val="A43AC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FF33BF"/>
    <w:multiLevelType w:val="singleLevel"/>
    <w:tmpl w:val="38E65D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7E3A8E"/>
    <w:multiLevelType w:val="hybridMultilevel"/>
    <w:tmpl w:val="34B699F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7" w15:restartNumberingAfterBreak="0">
    <w:nsid w:val="36970DAE"/>
    <w:multiLevelType w:val="hybridMultilevel"/>
    <w:tmpl w:val="049C4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FB06EA"/>
    <w:multiLevelType w:val="hybridMultilevel"/>
    <w:tmpl w:val="FD34556E"/>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B822DC3"/>
    <w:multiLevelType w:val="hybridMultilevel"/>
    <w:tmpl w:val="8B9EC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5647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E30366"/>
    <w:multiLevelType w:val="hybridMultilevel"/>
    <w:tmpl w:val="FB4C16D0"/>
    <w:lvl w:ilvl="0" w:tplc="F078C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65028"/>
    <w:multiLevelType w:val="hybridMultilevel"/>
    <w:tmpl w:val="FB06E2CE"/>
    <w:lvl w:ilvl="0" w:tplc="8256C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548D"/>
    <w:multiLevelType w:val="hybridMultilevel"/>
    <w:tmpl w:val="DC00821E"/>
    <w:lvl w:ilvl="0" w:tplc="54C8CCEA">
      <w:start w:val="1"/>
      <w:numFmt w:val="bullet"/>
      <w:lvlText w:val=""/>
      <w:lvlJc w:val="left"/>
      <w:pPr>
        <w:tabs>
          <w:tab w:val="num" w:pos="720"/>
        </w:tabs>
        <w:ind w:left="720" w:hanging="360"/>
      </w:pPr>
      <w:rPr>
        <w:rFonts w:ascii="Symbol" w:hAnsi="Symbol" w:hint="default"/>
        <w:sz w:val="20"/>
      </w:rPr>
    </w:lvl>
    <w:lvl w:ilvl="1" w:tplc="E9ECB17E" w:tentative="1">
      <w:start w:val="1"/>
      <w:numFmt w:val="bullet"/>
      <w:lvlText w:val="o"/>
      <w:lvlJc w:val="left"/>
      <w:pPr>
        <w:tabs>
          <w:tab w:val="num" w:pos="1440"/>
        </w:tabs>
        <w:ind w:left="1440" w:hanging="360"/>
      </w:pPr>
      <w:rPr>
        <w:rFonts w:ascii="Courier New" w:hAnsi="Courier New" w:hint="default"/>
        <w:sz w:val="20"/>
      </w:rPr>
    </w:lvl>
    <w:lvl w:ilvl="2" w:tplc="A7E0CF38" w:tentative="1">
      <w:start w:val="1"/>
      <w:numFmt w:val="bullet"/>
      <w:lvlText w:val=""/>
      <w:lvlJc w:val="left"/>
      <w:pPr>
        <w:tabs>
          <w:tab w:val="num" w:pos="2160"/>
        </w:tabs>
        <w:ind w:left="2160" w:hanging="360"/>
      </w:pPr>
      <w:rPr>
        <w:rFonts w:ascii="Wingdings" w:hAnsi="Wingdings" w:hint="default"/>
        <w:sz w:val="20"/>
      </w:rPr>
    </w:lvl>
    <w:lvl w:ilvl="3" w:tplc="11C654DE" w:tentative="1">
      <w:start w:val="1"/>
      <w:numFmt w:val="bullet"/>
      <w:lvlText w:val=""/>
      <w:lvlJc w:val="left"/>
      <w:pPr>
        <w:tabs>
          <w:tab w:val="num" w:pos="2880"/>
        </w:tabs>
        <w:ind w:left="2880" w:hanging="360"/>
      </w:pPr>
      <w:rPr>
        <w:rFonts w:ascii="Wingdings" w:hAnsi="Wingdings" w:hint="default"/>
        <w:sz w:val="20"/>
      </w:rPr>
    </w:lvl>
    <w:lvl w:ilvl="4" w:tplc="3746D846" w:tentative="1">
      <w:start w:val="1"/>
      <w:numFmt w:val="bullet"/>
      <w:lvlText w:val=""/>
      <w:lvlJc w:val="left"/>
      <w:pPr>
        <w:tabs>
          <w:tab w:val="num" w:pos="3600"/>
        </w:tabs>
        <w:ind w:left="3600" w:hanging="360"/>
      </w:pPr>
      <w:rPr>
        <w:rFonts w:ascii="Wingdings" w:hAnsi="Wingdings" w:hint="default"/>
        <w:sz w:val="20"/>
      </w:rPr>
    </w:lvl>
    <w:lvl w:ilvl="5" w:tplc="7FBCED02" w:tentative="1">
      <w:start w:val="1"/>
      <w:numFmt w:val="bullet"/>
      <w:lvlText w:val=""/>
      <w:lvlJc w:val="left"/>
      <w:pPr>
        <w:tabs>
          <w:tab w:val="num" w:pos="4320"/>
        </w:tabs>
        <w:ind w:left="4320" w:hanging="360"/>
      </w:pPr>
      <w:rPr>
        <w:rFonts w:ascii="Wingdings" w:hAnsi="Wingdings" w:hint="default"/>
        <w:sz w:val="20"/>
      </w:rPr>
    </w:lvl>
    <w:lvl w:ilvl="6" w:tplc="FC1684D0" w:tentative="1">
      <w:start w:val="1"/>
      <w:numFmt w:val="bullet"/>
      <w:lvlText w:val=""/>
      <w:lvlJc w:val="left"/>
      <w:pPr>
        <w:tabs>
          <w:tab w:val="num" w:pos="5040"/>
        </w:tabs>
        <w:ind w:left="5040" w:hanging="360"/>
      </w:pPr>
      <w:rPr>
        <w:rFonts w:ascii="Wingdings" w:hAnsi="Wingdings" w:hint="default"/>
        <w:sz w:val="20"/>
      </w:rPr>
    </w:lvl>
    <w:lvl w:ilvl="7" w:tplc="954037D6" w:tentative="1">
      <w:start w:val="1"/>
      <w:numFmt w:val="bullet"/>
      <w:lvlText w:val=""/>
      <w:lvlJc w:val="left"/>
      <w:pPr>
        <w:tabs>
          <w:tab w:val="num" w:pos="5760"/>
        </w:tabs>
        <w:ind w:left="5760" w:hanging="360"/>
      </w:pPr>
      <w:rPr>
        <w:rFonts w:ascii="Wingdings" w:hAnsi="Wingdings" w:hint="default"/>
        <w:sz w:val="20"/>
      </w:rPr>
    </w:lvl>
    <w:lvl w:ilvl="8" w:tplc="6FA21E1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51C2F"/>
    <w:multiLevelType w:val="hybridMultilevel"/>
    <w:tmpl w:val="D73E1CD8"/>
    <w:lvl w:ilvl="0" w:tplc="DE10D0BC">
      <w:start w:val="1"/>
      <w:numFmt w:val="bullet"/>
      <w:lvlText w:val=""/>
      <w:lvlJc w:val="left"/>
      <w:pPr>
        <w:tabs>
          <w:tab w:val="num" w:pos="720"/>
        </w:tabs>
        <w:ind w:left="720" w:hanging="360"/>
      </w:pPr>
      <w:rPr>
        <w:rFonts w:ascii="Symbol" w:hAnsi="Symbol" w:hint="default"/>
        <w:sz w:val="20"/>
      </w:rPr>
    </w:lvl>
    <w:lvl w:ilvl="1" w:tplc="7A00E956" w:tentative="1">
      <w:start w:val="1"/>
      <w:numFmt w:val="bullet"/>
      <w:lvlText w:val="o"/>
      <w:lvlJc w:val="left"/>
      <w:pPr>
        <w:tabs>
          <w:tab w:val="num" w:pos="1440"/>
        </w:tabs>
        <w:ind w:left="1440" w:hanging="360"/>
      </w:pPr>
      <w:rPr>
        <w:rFonts w:ascii="Courier New" w:hAnsi="Courier New" w:hint="default"/>
        <w:sz w:val="20"/>
      </w:rPr>
    </w:lvl>
    <w:lvl w:ilvl="2" w:tplc="4A54EFE8" w:tentative="1">
      <w:start w:val="1"/>
      <w:numFmt w:val="bullet"/>
      <w:lvlText w:val=""/>
      <w:lvlJc w:val="left"/>
      <w:pPr>
        <w:tabs>
          <w:tab w:val="num" w:pos="2160"/>
        </w:tabs>
        <w:ind w:left="2160" w:hanging="360"/>
      </w:pPr>
      <w:rPr>
        <w:rFonts w:ascii="Wingdings" w:hAnsi="Wingdings" w:hint="default"/>
        <w:sz w:val="20"/>
      </w:rPr>
    </w:lvl>
    <w:lvl w:ilvl="3" w:tplc="1AE4F778" w:tentative="1">
      <w:start w:val="1"/>
      <w:numFmt w:val="bullet"/>
      <w:lvlText w:val=""/>
      <w:lvlJc w:val="left"/>
      <w:pPr>
        <w:tabs>
          <w:tab w:val="num" w:pos="2880"/>
        </w:tabs>
        <w:ind w:left="2880" w:hanging="360"/>
      </w:pPr>
      <w:rPr>
        <w:rFonts w:ascii="Wingdings" w:hAnsi="Wingdings" w:hint="default"/>
        <w:sz w:val="20"/>
      </w:rPr>
    </w:lvl>
    <w:lvl w:ilvl="4" w:tplc="64DA7C9E" w:tentative="1">
      <w:start w:val="1"/>
      <w:numFmt w:val="bullet"/>
      <w:lvlText w:val=""/>
      <w:lvlJc w:val="left"/>
      <w:pPr>
        <w:tabs>
          <w:tab w:val="num" w:pos="3600"/>
        </w:tabs>
        <w:ind w:left="3600" w:hanging="360"/>
      </w:pPr>
      <w:rPr>
        <w:rFonts w:ascii="Wingdings" w:hAnsi="Wingdings" w:hint="default"/>
        <w:sz w:val="20"/>
      </w:rPr>
    </w:lvl>
    <w:lvl w:ilvl="5" w:tplc="553AFEE0" w:tentative="1">
      <w:start w:val="1"/>
      <w:numFmt w:val="bullet"/>
      <w:lvlText w:val=""/>
      <w:lvlJc w:val="left"/>
      <w:pPr>
        <w:tabs>
          <w:tab w:val="num" w:pos="4320"/>
        </w:tabs>
        <w:ind w:left="4320" w:hanging="360"/>
      </w:pPr>
      <w:rPr>
        <w:rFonts w:ascii="Wingdings" w:hAnsi="Wingdings" w:hint="default"/>
        <w:sz w:val="20"/>
      </w:rPr>
    </w:lvl>
    <w:lvl w:ilvl="6" w:tplc="9944391A" w:tentative="1">
      <w:start w:val="1"/>
      <w:numFmt w:val="bullet"/>
      <w:lvlText w:val=""/>
      <w:lvlJc w:val="left"/>
      <w:pPr>
        <w:tabs>
          <w:tab w:val="num" w:pos="5040"/>
        </w:tabs>
        <w:ind w:left="5040" w:hanging="360"/>
      </w:pPr>
      <w:rPr>
        <w:rFonts w:ascii="Wingdings" w:hAnsi="Wingdings" w:hint="default"/>
        <w:sz w:val="20"/>
      </w:rPr>
    </w:lvl>
    <w:lvl w:ilvl="7" w:tplc="ED4ACA3E" w:tentative="1">
      <w:start w:val="1"/>
      <w:numFmt w:val="bullet"/>
      <w:lvlText w:val=""/>
      <w:lvlJc w:val="left"/>
      <w:pPr>
        <w:tabs>
          <w:tab w:val="num" w:pos="5760"/>
        </w:tabs>
        <w:ind w:left="5760" w:hanging="360"/>
      </w:pPr>
      <w:rPr>
        <w:rFonts w:ascii="Wingdings" w:hAnsi="Wingdings" w:hint="default"/>
        <w:sz w:val="20"/>
      </w:rPr>
    </w:lvl>
    <w:lvl w:ilvl="8" w:tplc="59347C2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067D1"/>
    <w:multiLevelType w:val="hybridMultilevel"/>
    <w:tmpl w:val="F58A4B1C"/>
    <w:lvl w:ilvl="0" w:tplc="1676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32F29"/>
    <w:multiLevelType w:val="singleLevel"/>
    <w:tmpl w:val="38E65D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AC20FC"/>
    <w:multiLevelType w:val="hybridMultilevel"/>
    <w:tmpl w:val="20B66D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535972"/>
    <w:multiLevelType w:val="hybridMultilevel"/>
    <w:tmpl w:val="55D2D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934D9A"/>
    <w:multiLevelType w:val="hybridMultilevel"/>
    <w:tmpl w:val="0F5206D4"/>
    <w:lvl w:ilvl="0" w:tplc="04090001">
      <w:start w:val="1"/>
      <w:numFmt w:val="bullet"/>
      <w:lvlText w:val=""/>
      <w:lvlJc w:val="left"/>
      <w:pPr>
        <w:tabs>
          <w:tab w:val="num" w:pos="720"/>
        </w:tabs>
        <w:ind w:left="720" w:hanging="360"/>
      </w:pPr>
      <w:rPr>
        <w:rFonts w:ascii="Symbol" w:hAnsi="Symbol" w:hint="default"/>
      </w:rPr>
    </w:lvl>
    <w:lvl w:ilvl="1" w:tplc="4DB4829C">
      <w:numFmt w:val="bullet"/>
      <w:lvlText w:val="-"/>
      <w:lvlJc w:val="left"/>
      <w:pPr>
        <w:tabs>
          <w:tab w:val="num" w:pos="3660"/>
        </w:tabs>
        <w:ind w:left="3660" w:hanging="2580"/>
      </w:pPr>
      <w:rPr>
        <w:rFonts w:ascii="Times New Roman" w:eastAsia="Times New Roman" w:hAnsi="Times New Roman" w:cs="Times New Roman" w:hint="default"/>
        <w:b/>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435E4"/>
    <w:multiLevelType w:val="hybridMultilevel"/>
    <w:tmpl w:val="4904A1D4"/>
    <w:lvl w:ilvl="0" w:tplc="F7D0B0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4512ADC"/>
    <w:multiLevelType w:val="hybridMultilevel"/>
    <w:tmpl w:val="CCDE09DE"/>
    <w:lvl w:ilvl="0" w:tplc="0BBED6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6"/>
  </w:num>
  <w:num w:numId="3">
    <w:abstractNumId w:val="10"/>
  </w:num>
  <w:num w:numId="4">
    <w:abstractNumId w:val="1"/>
  </w:num>
  <w:num w:numId="5">
    <w:abstractNumId w:val="7"/>
  </w:num>
  <w:num w:numId="6">
    <w:abstractNumId w:val="8"/>
  </w:num>
  <w:num w:numId="7">
    <w:abstractNumId w:val="17"/>
  </w:num>
  <w:num w:numId="8">
    <w:abstractNumId w:val="18"/>
  </w:num>
  <w:num w:numId="9">
    <w:abstractNumId w:val="6"/>
  </w:num>
  <w:num w:numId="10">
    <w:abstractNumId w:val="19"/>
  </w:num>
  <w:num w:numId="11">
    <w:abstractNumId w:val="0"/>
  </w:num>
  <w:num w:numId="12">
    <w:abstractNumId w:val="9"/>
  </w:num>
  <w:num w:numId="13">
    <w:abstractNumId w:val="4"/>
  </w:num>
  <w:num w:numId="14">
    <w:abstractNumId w:val="14"/>
  </w:num>
  <w:num w:numId="15">
    <w:abstractNumId w:val="13"/>
  </w:num>
  <w:num w:numId="16">
    <w:abstractNumId w:val="2"/>
  </w:num>
  <w:num w:numId="17">
    <w:abstractNumId w:val="3"/>
  </w:num>
  <w:num w:numId="18">
    <w:abstractNumId w:val="11"/>
  </w:num>
  <w:num w:numId="19">
    <w:abstractNumId w:val="21"/>
  </w:num>
  <w:num w:numId="20">
    <w:abstractNumId w:val="2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2A"/>
    <w:rsid w:val="000F7577"/>
    <w:rsid w:val="00111DD9"/>
    <w:rsid w:val="001E2D8F"/>
    <w:rsid w:val="001F2292"/>
    <w:rsid w:val="00415CFC"/>
    <w:rsid w:val="00457BF1"/>
    <w:rsid w:val="004A71EC"/>
    <w:rsid w:val="00517917"/>
    <w:rsid w:val="00532D01"/>
    <w:rsid w:val="0053371C"/>
    <w:rsid w:val="00541884"/>
    <w:rsid w:val="00575EFE"/>
    <w:rsid w:val="005A262D"/>
    <w:rsid w:val="00644939"/>
    <w:rsid w:val="006701E5"/>
    <w:rsid w:val="00680906"/>
    <w:rsid w:val="00680AA7"/>
    <w:rsid w:val="006F3F0F"/>
    <w:rsid w:val="007A3080"/>
    <w:rsid w:val="008340BF"/>
    <w:rsid w:val="00980576"/>
    <w:rsid w:val="009B55E9"/>
    <w:rsid w:val="00A35B23"/>
    <w:rsid w:val="00C53C81"/>
    <w:rsid w:val="00CA678A"/>
    <w:rsid w:val="00CA7503"/>
    <w:rsid w:val="00D0413E"/>
    <w:rsid w:val="00D4424F"/>
    <w:rsid w:val="00D929BC"/>
    <w:rsid w:val="00DF4564"/>
    <w:rsid w:val="00DF4985"/>
    <w:rsid w:val="00E7252A"/>
    <w:rsid w:val="00FB0B2A"/>
    <w:rsid w:val="00FD1283"/>
    <w:rsid w:val="00FD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77E70B"/>
  <w15:chartTrackingRefBased/>
  <w15:docId w15:val="{A9E75DDB-4F10-4D36-B86B-465AAD03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800"/>
      </w:tabs>
      <w:spacing w:after="60"/>
    </w:pPr>
    <w:rPr>
      <w:b/>
      <w:sz w:val="24"/>
    </w:rPr>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9"/>
    </w:pPr>
    <w:rPr>
      <w:sz w:val="24"/>
    </w:rPr>
  </w:style>
  <w:style w:type="paragraph" w:styleId="BodyTextIndent2">
    <w:name w:val="Body Text Indent 2"/>
    <w:basedOn w:val="Normal"/>
    <w:pPr>
      <w:ind w:left="360"/>
    </w:pPr>
    <w:rPr>
      <w:sz w:val="24"/>
    </w:rPr>
  </w:style>
  <w:style w:type="paragraph" w:customStyle="1" w:styleId="lni-subheading">
    <w:name w:val="lni-subheading"/>
    <w:basedOn w:val="Normal"/>
    <w:pPr>
      <w:spacing w:before="100" w:beforeAutospacing="1" w:after="100" w:afterAutospacing="1"/>
    </w:pPr>
    <w:rPr>
      <w:rFonts w:ascii="Verdana" w:hAnsi="Verdana"/>
      <w:b/>
      <w:bCs/>
      <w:color w:val="000000"/>
      <w:sz w:val="20"/>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3">
    <w:name w:val="Body Text 3"/>
    <w:basedOn w:val="Normal"/>
    <w:rPr>
      <w:rFonts w:ascii="Times New Roman" w:hAnsi="Times New Roman"/>
      <w:i/>
      <w:iCs/>
      <w:sz w:val="24"/>
      <w:szCs w:val="24"/>
    </w:rPr>
  </w:style>
  <w:style w:type="character" w:styleId="HTMLDefinition">
    <w:name w:val="HTML Definition"/>
    <w:rPr>
      <w:i w:val="0"/>
      <w:iCs w:val="0"/>
      <w:strike w:val="0"/>
      <w:dstrike w:val="0"/>
      <w:color w:val="006600"/>
      <w:spacing w:val="15"/>
      <w:u w:val="none"/>
      <w:effect w:val="none"/>
      <w:shd w:val="clear" w:color="auto" w:fill="F0F0F0"/>
    </w:rPr>
  </w:style>
  <w:style w:type="paragraph" w:customStyle="1" w:styleId="bullet1">
    <w:name w:val="bullet1"/>
    <w:basedOn w:val="Normal"/>
    <w:pPr>
      <w:spacing w:before="100" w:beforeAutospacing="1" w:after="100" w:afterAutospacing="1"/>
      <w:ind w:hanging="120"/>
    </w:pPr>
    <w:rPr>
      <w:rFonts w:cs="Arial"/>
      <w:color w:val="000000"/>
      <w:sz w:val="20"/>
    </w:rPr>
  </w:style>
  <w:style w:type="paragraph" w:customStyle="1" w:styleId="responsibility">
    <w:name w:val="responsibility"/>
    <w:basedOn w:val="Normal"/>
    <w:pPr>
      <w:spacing w:before="100" w:beforeAutospacing="1" w:after="100" w:afterAutospacing="1"/>
    </w:pPr>
    <w:rPr>
      <w:rFonts w:cs="Arial"/>
      <w:b/>
      <w:bCs/>
      <w:color w:val="000000"/>
      <w:sz w:val="24"/>
      <w:szCs w:val="24"/>
    </w:rPr>
  </w:style>
  <w:style w:type="paragraph" w:customStyle="1" w:styleId="rulesummary">
    <w:name w:val="rulesummary"/>
    <w:basedOn w:val="Normal"/>
    <w:pPr>
      <w:spacing w:before="100" w:beforeAutospacing="1" w:after="100" w:afterAutospacing="1"/>
    </w:pPr>
    <w:rPr>
      <w:rFonts w:cs="Arial"/>
      <w:b/>
      <w:bCs/>
      <w:color w:val="006600"/>
      <w:sz w:val="24"/>
      <w:szCs w:val="24"/>
    </w:rPr>
  </w:style>
  <w:style w:type="paragraph" w:styleId="Title">
    <w:name w:val="Title"/>
    <w:basedOn w:val="Normal"/>
    <w:qFormat/>
    <w:pPr>
      <w:jc w:val="center"/>
    </w:pPr>
    <w:rPr>
      <w:rFonts w:ascii="Times New Roman" w:hAnsi="Times New Roman"/>
      <w:b/>
      <w:bCs/>
      <w:sz w:val="24"/>
      <w:szCs w:val="24"/>
    </w:rPr>
  </w:style>
  <w:style w:type="paragraph" w:styleId="BalloonText">
    <w:name w:val="Balloon Text"/>
    <w:basedOn w:val="Normal"/>
    <w:semiHidden/>
    <w:rsid w:val="00670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949</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Roofing Fall Protection Instructor's Guide</vt:lpstr>
    </vt:vector>
  </TitlesOfParts>
  <Manager>Anne F Soiza</Manager>
  <Company>L&amp;I</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Fall Protection Instructor's Guide</dc:title>
  <dc:subject>Fall Protection for Roofers</dc:subject>
  <dc:creator>DOSH</dc:creator>
  <cp:keywords>Unified Fall Protection training for roofers</cp:keywords>
  <dc:description/>
  <cp:lastModifiedBy>Marsh, Paul (LNI)</cp:lastModifiedBy>
  <cp:revision>5</cp:revision>
  <cp:lastPrinted>2020-01-27T15:45:00Z</cp:lastPrinted>
  <dcterms:created xsi:type="dcterms:W3CDTF">2020-12-14T21:09:00Z</dcterms:created>
  <dcterms:modified xsi:type="dcterms:W3CDTF">2020-12-14T22:15:00Z</dcterms:modified>
  <cp:category>Roofing Fall Protection Training Kit</cp:category>
</cp:coreProperties>
</file>