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26796" w14:textId="1CE4BE98" w:rsidR="00B8649F" w:rsidRPr="0016436E" w:rsidRDefault="004E7127" w:rsidP="009A574F">
      <w:pPr>
        <w:pStyle w:val="Title"/>
        <w:rPr>
          <w:b/>
          <w:color w:val="00B050"/>
          <w:sz w:val="48"/>
          <w:lang w:val="es-MX"/>
        </w:rPr>
      </w:pPr>
      <w:r w:rsidRPr="0016436E">
        <w:rPr>
          <w:b/>
          <w:sz w:val="48"/>
          <w:lang w:val="es-MX"/>
        </w:rPr>
        <w:t xml:space="preserve">Plan de Contingencia contra el </w:t>
      </w:r>
      <w:r w:rsidR="009A574F" w:rsidRPr="0016436E">
        <w:rPr>
          <w:b/>
          <w:sz w:val="48"/>
          <w:lang w:val="es-MX"/>
        </w:rPr>
        <w:t xml:space="preserve">COVID-19 </w:t>
      </w:r>
      <w:r w:rsidR="0016436E" w:rsidRPr="0016436E">
        <w:rPr>
          <w:b/>
          <w:sz w:val="48"/>
          <w:lang w:val="es-MX"/>
        </w:rPr>
        <w:t xml:space="preserve">en </w:t>
      </w:r>
      <w:r w:rsidR="008053CC" w:rsidRPr="0016436E">
        <w:rPr>
          <w:b/>
          <w:color w:val="00B050"/>
          <w:sz w:val="48"/>
          <w:lang w:val="es-MX"/>
        </w:rPr>
        <w:t>[</w:t>
      </w:r>
      <w:r w:rsidR="0016436E" w:rsidRPr="0016436E">
        <w:rPr>
          <w:b/>
          <w:color w:val="00B050"/>
          <w:sz w:val="48"/>
          <w:lang w:val="es-MX"/>
        </w:rPr>
        <w:t>nombre de s</w:t>
      </w:r>
      <w:r w:rsidR="004F3D63">
        <w:rPr>
          <w:b/>
          <w:color w:val="00B050"/>
          <w:sz w:val="48"/>
          <w:lang w:val="es-MX"/>
        </w:rPr>
        <w:t>u empresa</w:t>
      </w:r>
      <w:r w:rsidR="009A574F" w:rsidRPr="0016436E">
        <w:rPr>
          <w:b/>
          <w:color w:val="00B050"/>
          <w:sz w:val="48"/>
          <w:lang w:val="es-MX"/>
        </w:rPr>
        <w:t>]</w:t>
      </w:r>
    </w:p>
    <w:p w14:paraId="016CBB5D" w14:textId="77777777" w:rsidR="009A574F" w:rsidRPr="0016436E" w:rsidRDefault="009A574F" w:rsidP="009A574F">
      <w:pPr>
        <w:rPr>
          <w:lang w:val="es-MX"/>
        </w:rPr>
      </w:pPr>
    </w:p>
    <w:p w14:paraId="435C9868" w14:textId="2B311285" w:rsidR="00101622" w:rsidRPr="00364CDE" w:rsidRDefault="004F3D63" w:rsidP="009A1DE5">
      <w:pPr>
        <w:pStyle w:val="Heading1"/>
        <w:rPr>
          <w:lang w:val="es-MX"/>
        </w:rPr>
      </w:pPr>
      <w:r w:rsidRPr="00364CDE">
        <w:rPr>
          <w:lang w:val="es-MX"/>
        </w:rPr>
        <w:t>Cómo usar esta plantilla</w:t>
      </w:r>
    </w:p>
    <w:p w14:paraId="04905621" w14:textId="77777777" w:rsidR="00C9455A" w:rsidRPr="00364CDE" w:rsidRDefault="00C9455A" w:rsidP="000A0B10">
      <w:pPr>
        <w:rPr>
          <w:rFonts w:cs="Arial"/>
          <w:lang w:val="es-MX"/>
        </w:rPr>
      </w:pPr>
    </w:p>
    <w:p w14:paraId="1C80FDD0" w14:textId="27FC1247" w:rsidR="005A7AC0" w:rsidRPr="00364CDE" w:rsidRDefault="00883FF5" w:rsidP="000A0B10">
      <w:pPr>
        <w:rPr>
          <w:rFonts w:cs="Arial"/>
          <w:lang w:val="es-MX"/>
        </w:rPr>
      </w:pPr>
      <w:r w:rsidRPr="00E06CAD">
        <w:rPr>
          <w:rFonts w:cs="Arial"/>
          <w:lang w:val="es-MX"/>
        </w:rPr>
        <w:t xml:space="preserve">La </w:t>
      </w:r>
      <w:hyperlink r:id="rId8" w:history="1">
        <w:r w:rsidRPr="00E06CAD">
          <w:rPr>
            <w:rStyle w:val="Hyperlink"/>
            <w:rFonts w:cs="Arial"/>
            <w:lang w:val="es-MX"/>
          </w:rPr>
          <w:t>Proclama 20-57 del Gobernador sobre la Salud de los Trabajadores Agrícolas</w:t>
        </w:r>
      </w:hyperlink>
      <w:r w:rsidRPr="00E06CAD">
        <w:rPr>
          <w:rFonts w:cs="Arial"/>
          <w:lang w:val="es-MX"/>
        </w:rPr>
        <w:t xml:space="preserve"> </w:t>
      </w:r>
      <w:r w:rsidR="00E06CAD" w:rsidRPr="00E06CAD">
        <w:rPr>
          <w:rFonts w:cs="Arial"/>
          <w:lang w:val="es-MX"/>
        </w:rPr>
        <w:t>establece</w:t>
      </w:r>
      <w:r w:rsidRPr="00E06CAD">
        <w:rPr>
          <w:rFonts w:cs="Arial"/>
          <w:lang w:val="es-MX"/>
        </w:rPr>
        <w:t xml:space="preserve"> </w:t>
      </w:r>
      <w:r w:rsidR="00812C71">
        <w:rPr>
          <w:rFonts w:cs="Arial"/>
          <w:lang w:val="es-MX"/>
        </w:rPr>
        <w:t>lo</w:t>
      </w:r>
      <w:r w:rsidR="00E06CAD" w:rsidRPr="00E06CAD">
        <w:rPr>
          <w:rFonts w:cs="Arial"/>
          <w:lang w:val="es-MX"/>
        </w:rPr>
        <w:t xml:space="preserve">s </w:t>
      </w:r>
      <w:hyperlink r:id="rId9" w:history="1">
        <w:r w:rsidR="00812C71">
          <w:rPr>
            <w:rStyle w:val="Hyperlink"/>
            <w:rFonts w:cs="Arial"/>
            <w:lang w:val="es-MX"/>
          </w:rPr>
          <w:t>Requisito</w:t>
        </w:r>
        <w:r w:rsidR="00E06CAD">
          <w:rPr>
            <w:rStyle w:val="Hyperlink"/>
            <w:rFonts w:cs="Arial"/>
            <w:lang w:val="es-MX"/>
          </w:rPr>
          <w:t>s</w:t>
        </w:r>
        <w:r w:rsidR="00E06CAD" w:rsidRPr="00E06CAD">
          <w:rPr>
            <w:rStyle w:val="Hyperlink"/>
            <w:rFonts w:cs="Arial"/>
            <w:lang w:val="es-MX"/>
          </w:rPr>
          <w:t xml:space="preserve"> para Prevenir el COVID-19 en Todos los Sitios</w:t>
        </w:r>
        <w:r w:rsidR="00E06CAD">
          <w:rPr>
            <w:rStyle w:val="Hyperlink"/>
            <w:rFonts w:cs="Arial"/>
            <w:lang w:val="es-MX"/>
          </w:rPr>
          <w:t xml:space="preserve"> de Trabajo y Funciones Re</w:t>
        </w:r>
        <w:r w:rsidR="00E06CAD" w:rsidRPr="00E06CAD">
          <w:rPr>
            <w:rStyle w:val="Hyperlink"/>
            <w:rFonts w:cs="Arial"/>
            <w:lang w:val="es-MX"/>
          </w:rPr>
          <w:t>lacionadas al Trabajo</w:t>
        </w:r>
      </w:hyperlink>
      <w:r w:rsidR="00E06CAD">
        <w:rPr>
          <w:rFonts w:cs="Arial"/>
          <w:lang w:val="es-MX"/>
        </w:rPr>
        <w:t xml:space="preserve">. </w:t>
      </w:r>
      <w:r w:rsidR="00812C71" w:rsidRPr="00812C71">
        <w:rPr>
          <w:rFonts w:cs="Arial"/>
          <w:lang w:val="es-MX"/>
        </w:rPr>
        <w:t>Todas las empresas agrícolas deben cumplir con estos requisitos a partir del 3 de junio del 2020</w:t>
      </w:r>
      <w:r w:rsidR="00812C71">
        <w:rPr>
          <w:rFonts w:cs="Arial"/>
          <w:lang w:val="es-MX"/>
        </w:rPr>
        <w:t>,</w:t>
      </w:r>
      <w:r w:rsidR="00812C71" w:rsidRPr="00812C71">
        <w:rPr>
          <w:rFonts w:cs="Arial"/>
          <w:lang w:val="es-MX"/>
        </w:rPr>
        <w:t xml:space="preserve"> para seguir funcionando. </w:t>
      </w:r>
      <w:r w:rsidR="00812C71">
        <w:rPr>
          <w:rFonts w:cs="Arial"/>
          <w:lang w:val="es-MX"/>
        </w:rPr>
        <w:t xml:space="preserve">Uno de estos requisitos es que su empresa tenga un Plan de Contingencia contra el COVID-19. </w:t>
      </w:r>
    </w:p>
    <w:p w14:paraId="60ADDF0E" w14:textId="77777777" w:rsidR="00812C71" w:rsidRPr="00364CDE" w:rsidRDefault="00812C71" w:rsidP="00C9455A">
      <w:pPr>
        <w:rPr>
          <w:rFonts w:cs="Arial"/>
          <w:lang w:val="es-MX"/>
        </w:rPr>
      </w:pPr>
    </w:p>
    <w:p w14:paraId="031D7546" w14:textId="43027ABD" w:rsidR="00812C71" w:rsidRPr="00055FC2" w:rsidRDefault="00812C71" w:rsidP="00055FC2">
      <w:pPr>
        <w:rPr>
          <w:color w:val="000000" w:themeColor="text1"/>
          <w:lang w:val="es-MX"/>
        </w:rPr>
      </w:pPr>
      <w:r w:rsidRPr="00812C71">
        <w:rPr>
          <w:lang w:val="es-MX"/>
        </w:rPr>
        <w:t xml:space="preserve">Esta plantilla </w:t>
      </w:r>
      <w:r w:rsidR="00055FC2">
        <w:rPr>
          <w:lang w:val="es-MX"/>
        </w:rPr>
        <w:t>se presenta</w:t>
      </w:r>
      <w:r w:rsidRPr="00812C71">
        <w:rPr>
          <w:lang w:val="es-MX"/>
        </w:rPr>
        <w:t xml:space="preserve"> en </w:t>
      </w:r>
      <w:r>
        <w:rPr>
          <w:lang w:val="es-MX"/>
        </w:rPr>
        <w:t>secciones con los requisitos</w:t>
      </w:r>
      <w:r w:rsidRPr="00812C71">
        <w:rPr>
          <w:lang w:val="es-MX"/>
        </w:rPr>
        <w:t xml:space="preserve"> </w:t>
      </w:r>
      <w:r>
        <w:rPr>
          <w:lang w:val="es-MX"/>
        </w:rPr>
        <w:t>mínimos</w:t>
      </w:r>
      <w:r w:rsidR="00055FC2">
        <w:rPr>
          <w:lang w:val="es-MX"/>
        </w:rPr>
        <w:t xml:space="preserve">, para ayudarle a crear un plan específico </w:t>
      </w:r>
      <w:r w:rsidR="00C74B0A">
        <w:rPr>
          <w:lang w:val="es-MX"/>
        </w:rPr>
        <w:t>a</w:t>
      </w:r>
      <w:r w:rsidR="00055FC2">
        <w:rPr>
          <w:lang w:val="es-MX"/>
        </w:rPr>
        <w:t xml:space="preserve"> su lugar de trabajo. Su plan </w:t>
      </w:r>
      <w:r w:rsidR="00C74B0A">
        <w:rPr>
          <w:lang w:val="es-MX"/>
        </w:rPr>
        <w:t>debe</w:t>
      </w:r>
      <w:r w:rsidR="00055FC2">
        <w:rPr>
          <w:lang w:val="es-MX"/>
        </w:rPr>
        <w:t xml:space="preserve"> identificar todas las áreas y tareas específicas con riesgo de exposición al COVID-19, así como describir las medidas para proteger a los trabajadores, </w:t>
      </w:r>
      <w:r w:rsidR="00C74B0A">
        <w:rPr>
          <w:lang w:val="es-MX"/>
        </w:rPr>
        <w:t>en caso que un trabajador se enferme</w:t>
      </w:r>
      <w:r w:rsidR="00055FC2">
        <w:rPr>
          <w:lang w:val="es-MX"/>
        </w:rPr>
        <w:t xml:space="preserve"> del COVID-19. Sugerimos que añada el </w:t>
      </w:r>
      <w:r w:rsidR="00055FC2" w:rsidRPr="00055FC2">
        <w:rPr>
          <w:color w:val="00B050"/>
          <w:lang w:val="es-MX"/>
        </w:rPr>
        <w:t>[nombre de su empresa]</w:t>
      </w:r>
      <w:r w:rsidR="00055FC2">
        <w:rPr>
          <w:color w:val="000000" w:themeColor="text1"/>
          <w:lang w:val="es-MX"/>
        </w:rPr>
        <w:t xml:space="preserve"> en esta plantilla del Plan de Contingencia contra el COVID019, para </w:t>
      </w:r>
      <w:r w:rsidR="00C74B0A">
        <w:rPr>
          <w:color w:val="000000" w:themeColor="text1"/>
          <w:lang w:val="es-MX"/>
        </w:rPr>
        <w:t xml:space="preserve">que </w:t>
      </w:r>
      <w:r w:rsidR="00055FC2">
        <w:rPr>
          <w:color w:val="000000" w:themeColor="text1"/>
          <w:lang w:val="es-MX"/>
        </w:rPr>
        <w:t xml:space="preserve">sus trabajadores identifiquen que estas son medidas preventivas </w:t>
      </w:r>
      <w:r w:rsidR="00C74B0A">
        <w:rPr>
          <w:color w:val="000000" w:themeColor="text1"/>
          <w:lang w:val="es-MX"/>
        </w:rPr>
        <w:t>propias</w:t>
      </w:r>
      <w:r w:rsidR="00546F98">
        <w:rPr>
          <w:color w:val="000000" w:themeColor="text1"/>
          <w:lang w:val="es-MX"/>
        </w:rPr>
        <w:t xml:space="preserve"> y específicas</w:t>
      </w:r>
      <w:r w:rsidR="00C74B0A">
        <w:rPr>
          <w:color w:val="000000" w:themeColor="text1"/>
          <w:lang w:val="es-MX"/>
        </w:rPr>
        <w:t xml:space="preserve"> de su empresa </w:t>
      </w:r>
      <w:r w:rsidR="00055FC2">
        <w:rPr>
          <w:color w:val="000000" w:themeColor="text1"/>
          <w:lang w:val="es-MX"/>
        </w:rPr>
        <w:t>para protegerlos.</w:t>
      </w:r>
    </w:p>
    <w:p w14:paraId="48BCBAC1" w14:textId="10D27023" w:rsidR="000A0B10" w:rsidRPr="00364CDE" w:rsidRDefault="000A0B10" w:rsidP="000A0B10">
      <w:pPr>
        <w:rPr>
          <w:rFonts w:cs="Arial"/>
          <w:lang w:val="es-MX"/>
        </w:rPr>
      </w:pPr>
    </w:p>
    <w:p w14:paraId="1D4149BC" w14:textId="0D228628" w:rsidR="00656F75" w:rsidRPr="00364CDE" w:rsidRDefault="00C74B0A">
      <w:pPr>
        <w:rPr>
          <w:rFonts w:cs="Arial"/>
          <w:lang w:val="es-MX"/>
        </w:rPr>
      </w:pPr>
      <w:r w:rsidRPr="00C74B0A">
        <w:rPr>
          <w:rFonts w:cs="Arial"/>
          <w:lang w:val="es-MX"/>
        </w:rPr>
        <w:t>Platique con los trabajado</w:t>
      </w:r>
      <w:r>
        <w:rPr>
          <w:rFonts w:cs="Arial"/>
          <w:lang w:val="es-MX"/>
        </w:rPr>
        <w:t xml:space="preserve">res sobre los cambios que planea e invítelos a que </w:t>
      </w:r>
      <w:r w:rsidR="00546F98">
        <w:rPr>
          <w:rFonts w:cs="Arial"/>
          <w:lang w:val="es-MX"/>
        </w:rPr>
        <w:t>presenten</w:t>
      </w:r>
      <w:r>
        <w:rPr>
          <w:rFonts w:cs="Arial"/>
          <w:lang w:val="es-MX"/>
        </w:rPr>
        <w:t xml:space="preserve"> sus ideas sobre el plan. También le recomendamos colaborar con los trabajadores y su sindicato para </w:t>
      </w:r>
      <w:r w:rsidR="00546F98">
        <w:rPr>
          <w:rFonts w:cs="Arial"/>
          <w:lang w:val="es-MX"/>
        </w:rPr>
        <w:t>difundir</w:t>
      </w:r>
      <w:r>
        <w:rPr>
          <w:rFonts w:cs="Arial"/>
          <w:lang w:val="es-MX"/>
        </w:rPr>
        <w:t xml:space="preserve"> la información sobre el COVID-19.</w:t>
      </w:r>
      <w:r w:rsidR="00656F75" w:rsidRPr="00364CDE">
        <w:rPr>
          <w:rFonts w:cs="Arial"/>
          <w:lang w:val="es-MX"/>
        </w:rPr>
        <w:br w:type="page"/>
      </w:r>
    </w:p>
    <w:p w14:paraId="6CB6758E" w14:textId="57D563AF" w:rsidR="00656F75" w:rsidRPr="002C2D05" w:rsidRDefault="00C74B0A" w:rsidP="00656F75">
      <w:pPr>
        <w:pStyle w:val="Heading1"/>
        <w:rPr>
          <w:lang w:val="es-MX"/>
        </w:rPr>
      </w:pPr>
      <w:r w:rsidRPr="002C2D05">
        <w:rPr>
          <w:lang w:val="es-MX"/>
        </w:rPr>
        <w:lastRenderedPageBreak/>
        <w:t>Pasos</w:t>
      </w:r>
      <w:r w:rsidR="00656F75" w:rsidRPr="002C2D05">
        <w:rPr>
          <w:lang w:val="es-MX"/>
        </w:rPr>
        <w:t xml:space="preserve"> </w:t>
      </w:r>
      <w:r w:rsidR="002C2D05" w:rsidRPr="002C2D05">
        <w:rPr>
          <w:lang w:val="es-MX"/>
        </w:rPr>
        <w:t>del Plan de Contingencia</w:t>
      </w:r>
      <w:r w:rsidR="002C2D05">
        <w:rPr>
          <w:lang w:val="es-MX"/>
        </w:rPr>
        <w:t xml:space="preserve"> contra el</w:t>
      </w:r>
      <w:r w:rsidR="002C2D05" w:rsidRPr="002C2D05">
        <w:rPr>
          <w:lang w:val="es-MX"/>
        </w:rPr>
        <w:t xml:space="preserve"> COVID-19 en </w:t>
      </w:r>
      <w:r w:rsidR="00656F75" w:rsidRPr="002C2D05">
        <w:rPr>
          <w:color w:val="00B050"/>
          <w:lang w:val="es-MX"/>
        </w:rPr>
        <w:t>[</w:t>
      </w:r>
      <w:r w:rsidR="002C2D05" w:rsidRPr="002C2D05">
        <w:rPr>
          <w:color w:val="00B050"/>
          <w:lang w:val="es-MX"/>
        </w:rPr>
        <w:t>nombre de su empresa</w:t>
      </w:r>
      <w:r w:rsidR="002C2D05">
        <w:rPr>
          <w:color w:val="00B050"/>
          <w:lang w:val="es-MX"/>
        </w:rPr>
        <w:t>]</w:t>
      </w:r>
    </w:p>
    <w:p w14:paraId="2EC8B4A2" w14:textId="77777777" w:rsidR="00656F75" w:rsidRPr="002C2D05" w:rsidRDefault="00656F75" w:rsidP="00656F75">
      <w:pPr>
        <w:rPr>
          <w:lang w:val="es-MX"/>
        </w:rPr>
      </w:pPr>
    </w:p>
    <w:p w14:paraId="64C681FE" w14:textId="5515C179" w:rsidR="00724423" w:rsidRPr="002C2D05" w:rsidRDefault="00364CDE" w:rsidP="00724423">
      <w:pPr>
        <w:pStyle w:val="ListParagraph"/>
        <w:numPr>
          <w:ilvl w:val="0"/>
          <w:numId w:val="1"/>
        </w:numPr>
        <w:spacing w:before="240"/>
        <w:rPr>
          <w:lang w:val="es-MX"/>
        </w:rPr>
      </w:pPr>
      <w:r>
        <w:rPr>
          <w:u w:val="single"/>
          <w:lang w:val="es-MX"/>
        </w:rPr>
        <w:t>T</w:t>
      </w:r>
      <w:r w:rsidR="002C2D05" w:rsidRPr="002C2D05">
        <w:rPr>
          <w:u w:val="single"/>
          <w:lang w:val="es-MX"/>
        </w:rPr>
        <w:t xml:space="preserve">rabajador con síntomas se confirma enfermo de </w:t>
      </w:r>
      <w:r w:rsidR="00C9455A" w:rsidRPr="002C2D05">
        <w:rPr>
          <w:u w:val="single"/>
          <w:lang w:val="es-MX"/>
        </w:rPr>
        <w:t>COVID-19</w:t>
      </w:r>
      <w:r w:rsidR="00656F75" w:rsidRPr="002C2D05">
        <w:rPr>
          <w:lang w:val="es-MX"/>
        </w:rPr>
        <w:t xml:space="preserve">. </w:t>
      </w:r>
      <w:r w:rsidR="002C2D05" w:rsidRPr="002C2D05">
        <w:rPr>
          <w:lang w:val="es-MX"/>
        </w:rPr>
        <w:t xml:space="preserve">Este </w:t>
      </w:r>
      <w:r w:rsidR="009C0781">
        <w:rPr>
          <w:lang w:val="es-MX"/>
        </w:rPr>
        <w:t>evento</w:t>
      </w:r>
      <w:r w:rsidR="002C2D05" w:rsidRPr="002C2D05">
        <w:rPr>
          <w:lang w:val="es-MX"/>
        </w:rPr>
        <w:t xml:space="preserve"> </w:t>
      </w:r>
      <w:r w:rsidR="009C0781">
        <w:rPr>
          <w:lang w:val="es-MX"/>
        </w:rPr>
        <w:t xml:space="preserve">desencadena </w:t>
      </w:r>
      <w:r w:rsidR="00546F98">
        <w:rPr>
          <w:lang w:val="es-MX"/>
        </w:rPr>
        <w:t>este</w:t>
      </w:r>
      <w:r w:rsidR="002C2D05" w:rsidRPr="002C2D05">
        <w:rPr>
          <w:lang w:val="es-MX"/>
        </w:rPr>
        <w:t xml:space="preserve"> Plan de Contingencia</w:t>
      </w:r>
      <w:r w:rsidR="00656F75" w:rsidRPr="002C2D05">
        <w:rPr>
          <w:lang w:val="es-MX"/>
        </w:rPr>
        <w:t>.</w:t>
      </w:r>
    </w:p>
    <w:p w14:paraId="2E75D0A1" w14:textId="77777777" w:rsidR="00724423" w:rsidRPr="002C2D05" w:rsidRDefault="00724423" w:rsidP="00724423">
      <w:pPr>
        <w:pStyle w:val="ListParagraph"/>
        <w:spacing w:before="240"/>
        <w:rPr>
          <w:lang w:val="es-MX"/>
        </w:rPr>
      </w:pPr>
    </w:p>
    <w:p w14:paraId="78D184C8" w14:textId="4FF25C6C" w:rsidR="00656F75" w:rsidRPr="006F21A4" w:rsidRDefault="009C0781" w:rsidP="00981FE4">
      <w:pPr>
        <w:pStyle w:val="ListParagraph"/>
        <w:numPr>
          <w:ilvl w:val="0"/>
          <w:numId w:val="1"/>
        </w:numPr>
        <w:spacing w:before="240"/>
        <w:rPr>
          <w:lang w:val="es-MX"/>
        </w:rPr>
      </w:pPr>
      <w:r w:rsidRPr="006F21A4">
        <w:rPr>
          <w:u w:val="single"/>
          <w:lang w:val="es-MX"/>
        </w:rPr>
        <w:t>C</w:t>
      </w:r>
      <w:r w:rsidR="006F21A4">
        <w:rPr>
          <w:u w:val="single"/>
          <w:lang w:val="es-MX"/>
        </w:rPr>
        <w:t>lausura inmediata</w:t>
      </w:r>
      <w:r w:rsidRPr="006F21A4">
        <w:rPr>
          <w:lang w:val="es-MX"/>
        </w:rPr>
        <w:t xml:space="preserve"> de todas las </w:t>
      </w:r>
      <w:r w:rsidR="006F21A4" w:rsidRPr="006F21A4">
        <w:rPr>
          <w:lang w:val="es-MX"/>
        </w:rPr>
        <w:t>áreas</w:t>
      </w:r>
      <w:r w:rsidR="00155EF4">
        <w:rPr>
          <w:lang w:val="es-MX"/>
        </w:rPr>
        <w:t xml:space="preserve"> y operaciones</w:t>
      </w:r>
      <w:r w:rsidRPr="006F21A4">
        <w:rPr>
          <w:lang w:val="es-MX"/>
        </w:rPr>
        <w:t xml:space="preserve"> </w:t>
      </w:r>
      <w:r w:rsidR="006F21A4" w:rsidRPr="006F21A4">
        <w:rPr>
          <w:lang w:val="es-MX"/>
        </w:rPr>
        <w:t>en que el empleado enfermo estuvo presente.</w:t>
      </w:r>
    </w:p>
    <w:p w14:paraId="18DFD3C3" w14:textId="77777777" w:rsidR="00724423" w:rsidRPr="006F21A4" w:rsidRDefault="00724423" w:rsidP="00724423">
      <w:pPr>
        <w:pStyle w:val="ListParagraph"/>
        <w:rPr>
          <w:lang w:val="es-MX"/>
        </w:rPr>
      </w:pPr>
    </w:p>
    <w:p w14:paraId="3727D0B5" w14:textId="77777777" w:rsidR="006F21A4" w:rsidRPr="006F21A4" w:rsidRDefault="006F21A4" w:rsidP="006F21A4">
      <w:pPr>
        <w:pStyle w:val="ListParagraph"/>
        <w:numPr>
          <w:ilvl w:val="0"/>
          <w:numId w:val="1"/>
        </w:numPr>
        <w:spacing w:before="240"/>
        <w:rPr>
          <w:lang w:val="es-MX"/>
        </w:rPr>
      </w:pPr>
      <w:r w:rsidRPr="006F21A4">
        <w:rPr>
          <w:u w:val="single"/>
          <w:lang w:val="es-MX"/>
        </w:rPr>
        <w:t>Limpieza y desinfección</w:t>
      </w:r>
      <w:r w:rsidR="00656F75" w:rsidRPr="006F21A4">
        <w:rPr>
          <w:lang w:val="es-MX"/>
        </w:rPr>
        <w:t xml:space="preserve"> </w:t>
      </w:r>
      <w:r w:rsidRPr="006F21A4">
        <w:rPr>
          <w:lang w:val="es-MX"/>
        </w:rPr>
        <w:t>de todas las áreas en que el empleado enfermo estuvo presente.</w:t>
      </w:r>
    </w:p>
    <w:p w14:paraId="7C0FC7F8" w14:textId="3674BA9C" w:rsidR="00724423" w:rsidRPr="006F21A4" w:rsidRDefault="00724423" w:rsidP="006F21A4">
      <w:pPr>
        <w:pStyle w:val="ListParagraph"/>
        <w:spacing w:before="240"/>
        <w:rPr>
          <w:lang w:val="es-MX"/>
        </w:rPr>
      </w:pPr>
    </w:p>
    <w:p w14:paraId="72523F04" w14:textId="6CEC1DF8" w:rsidR="00724423" w:rsidRPr="00155EF4" w:rsidRDefault="00853CC4" w:rsidP="00B27345">
      <w:pPr>
        <w:pStyle w:val="ListParagraph"/>
        <w:numPr>
          <w:ilvl w:val="0"/>
          <w:numId w:val="1"/>
        </w:numPr>
        <w:spacing w:before="240"/>
        <w:rPr>
          <w:lang w:val="es-MX"/>
        </w:rPr>
      </w:pPr>
      <w:r w:rsidRPr="00155EF4">
        <w:rPr>
          <w:u w:val="single"/>
          <w:lang w:val="es-MX"/>
        </w:rPr>
        <w:t>Notificación a los trabajadores en contacto</w:t>
      </w:r>
      <w:r w:rsidR="00364CDE" w:rsidRPr="00155EF4">
        <w:rPr>
          <w:u w:val="single"/>
          <w:lang w:val="es-MX"/>
        </w:rPr>
        <w:t xml:space="preserve"> cercano y directo</w:t>
      </w:r>
      <w:r w:rsidRPr="00155EF4">
        <w:rPr>
          <w:u w:val="single"/>
          <w:lang w:val="es-MX"/>
        </w:rPr>
        <w:t xml:space="preserve"> </w:t>
      </w:r>
      <w:r w:rsidR="00521C4D" w:rsidRPr="00155EF4">
        <w:rPr>
          <w:u w:val="single"/>
          <w:lang w:val="es-MX"/>
        </w:rPr>
        <w:t xml:space="preserve">con el trabajador enfermo de </w:t>
      </w:r>
      <w:r w:rsidR="00155EF4" w:rsidRPr="00155EF4">
        <w:rPr>
          <w:u w:val="single"/>
          <w:lang w:val="es-MX"/>
        </w:rPr>
        <w:t>COVID-19</w:t>
      </w:r>
      <w:r w:rsidR="009256BB" w:rsidRPr="00155EF4">
        <w:rPr>
          <w:lang w:val="es-MX"/>
        </w:rPr>
        <w:t xml:space="preserve">. </w:t>
      </w:r>
      <w:r w:rsidR="00155EF4" w:rsidRPr="00155EF4">
        <w:rPr>
          <w:lang w:val="es-MX"/>
        </w:rPr>
        <w:t xml:space="preserve">De inmediato el supervisor, mayordomo, o </w:t>
      </w:r>
      <w:r w:rsidR="00546F98">
        <w:rPr>
          <w:lang w:val="es-MX"/>
        </w:rPr>
        <w:t>la oficina de personal</w:t>
      </w:r>
      <w:r w:rsidR="00155EF4" w:rsidRPr="00155EF4">
        <w:rPr>
          <w:lang w:val="es-MX"/>
        </w:rPr>
        <w:t xml:space="preserve"> notificarán a todos los trabajadores en contacto directo y cercano con el trabajador enfermo de </w:t>
      </w:r>
      <w:r w:rsidR="00724423" w:rsidRPr="00155EF4">
        <w:rPr>
          <w:lang w:val="es-MX"/>
        </w:rPr>
        <w:t xml:space="preserve">COVID-19 </w:t>
      </w:r>
      <w:r w:rsidR="00155EF4">
        <w:rPr>
          <w:lang w:val="es-MX"/>
        </w:rPr>
        <w:t>del posible contagio.</w:t>
      </w:r>
    </w:p>
    <w:p w14:paraId="584875FC" w14:textId="77777777" w:rsidR="00724423" w:rsidRPr="00155EF4" w:rsidRDefault="00724423" w:rsidP="00724423">
      <w:pPr>
        <w:pStyle w:val="ListParagraph"/>
        <w:spacing w:before="240"/>
        <w:rPr>
          <w:lang w:val="es-MX"/>
        </w:rPr>
      </w:pPr>
    </w:p>
    <w:p w14:paraId="580D4B30" w14:textId="7AFACEFF" w:rsidR="001424B8" w:rsidRPr="00462530" w:rsidRDefault="001424B8" w:rsidP="001424B8">
      <w:pPr>
        <w:pStyle w:val="ListParagraph"/>
        <w:numPr>
          <w:ilvl w:val="0"/>
          <w:numId w:val="1"/>
        </w:numPr>
        <w:spacing w:before="240"/>
        <w:rPr>
          <w:u w:val="single"/>
          <w:lang w:val="es-MX"/>
        </w:rPr>
      </w:pPr>
      <w:r w:rsidRPr="001424B8">
        <w:rPr>
          <w:u w:val="single"/>
          <w:lang w:val="es-MX"/>
        </w:rPr>
        <w:t>Pago de salarios a los trabajadores en cuarentena</w:t>
      </w:r>
      <w:r w:rsidR="00EC7724" w:rsidRPr="001424B8">
        <w:rPr>
          <w:lang w:val="es-MX"/>
        </w:rPr>
        <w:t xml:space="preserve">. </w:t>
      </w:r>
      <w:r w:rsidRPr="001424B8">
        <w:rPr>
          <w:lang w:val="es-MX"/>
        </w:rPr>
        <w:t xml:space="preserve">La oficina de personal de </w:t>
      </w:r>
      <w:r w:rsidRPr="001424B8">
        <w:rPr>
          <w:color w:val="00B050"/>
          <w:lang w:val="es-MX"/>
        </w:rPr>
        <w:t>[nombre de su empresa]</w:t>
      </w:r>
      <w:r w:rsidRPr="001424B8">
        <w:rPr>
          <w:lang w:val="es-MX"/>
        </w:rPr>
        <w:t xml:space="preserve"> confirmará por escrito a cada trabajador </w:t>
      </w:r>
      <w:r>
        <w:rPr>
          <w:lang w:val="es-MX"/>
        </w:rPr>
        <w:t xml:space="preserve">de </w:t>
      </w:r>
      <w:r w:rsidRPr="001424B8">
        <w:rPr>
          <w:lang w:val="es-MX"/>
        </w:rPr>
        <w:t>sus derechos</w:t>
      </w:r>
      <w:r>
        <w:rPr>
          <w:lang w:val="es-MX"/>
        </w:rPr>
        <w:t>, incluyendo el pago de</w:t>
      </w:r>
      <w:r w:rsidRPr="001424B8">
        <w:rPr>
          <w:lang w:val="es-MX"/>
        </w:rPr>
        <w:t xml:space="preserve"> salario durante la cuarentena, </w:t>
      </w:r>
      <w:r>
        <w:rPr>
          <w:lang w:val="es-MX"/>
        </w:rPr>
        <w:t>así como</w:t>
      </w:r>
      <w:r w:rsidRPr="001424B8">
        <w:rPr>
          <w:lang w:val="es-MX"/>
        </w:rPr>
        <w:t xml:space="preserve"> tiempo pagado por enfermedad</w:t>
      </w:r>
      <w:r w:rsidR="00D138E7">
        <w:rPr>
          <w:lang w:val="es-MX"/>
        </w:rPr>
        <w:t>, seguro industrial, etc</w:t>
      </w:r>
      <w:r w:rsidRPr="001424B8">
        <w:rPr>
          <w:lang w:val="es-MX"/>
        </w:rPr>
        <w:t xml:space="preserve">. </w:t>
      </w:r>
    </w:p>
    <w:p w14:paraId="034E0991" w14:textId="77777777" w:rsidR="00462530" w:rsidRPr="00462530" w:rsidRDefault="00462530" w:rsidP="00462530">
      <w:pPr>
        <w:pStyle w:val="ListParagraph"/>
        <w:rPr>
          <w:u w:val="single"/>
          <w:lang w:val="es-MX"/>
        </w:rPr>
      </w:pPr>
    </w:p>
    <w:p w14:paraId="3F5D2C29" w14:textId="309CDB7B" w:rsidR="00724423" w:rsidRPr="00FD02CC" w:rsidRDefault="00D0118E" w:rsidP="00B27345">
      <w:pPr>
        <w:pStyle w:val="ListParagraph"/>
        <w:numPr>
          <w:ilvl w:val="0"/>
          <w:numId w:val="1"/>
        </w:numPr>
        <w:spacing w:before="240"/>
        <w:rPr>
          <w:lang w:val="es-MX"/>
        </w:rPr>
      </w:pPr>
      <w:r>
        <w:rPr>
          <w:u w:val="single"/>
          <w:lang w:val="es-MX"/>
        </w:rPr>
        <w:t>Los t</w:t>
      </w:r>
      <w:r w:rsidR="00FD02CC" w:rsidRPr="00FD02CC">
        <w:rPr>
          <w:u w:val="single"/>
          <w:lang w:val="es-MX"/>
        </w:rPr>
        <w:t>rabajadores enfermos se quedarán</w:t>
      </w:r>
      <w:r w:rsidR="006C401B" w:rsidRPr="00FD02CC">
        <w:rPr>
          <w:u w:val="single"/>
          <w:lang w:val="es-MX"/>
        </w:rPr>
        <w:t xml:space="preserve"> en casa</w:t>
      </w:r>
      <w:r w:rsidR="00EC7724" w:rsidRPr="00FD02CC">
        <w:rPr>
          <w:lang w:val="es-MX"/>
        </w:rPr>
        <w:t xml:space="preserve">. </w:t>
      </w:r>
      <w:r w:rsidR="006C401B" w:rsidRPr="00FD02CC">
        <w:rPr>
          <w:lang w:val="es-MX"/>
        </w:rPr>
        <w:t xml:space="preserve">Nos aseguraremos que todos los trabajadores que se sientan o parezcan enfermos </w:t>
      </w:r>
      <w:r w:rsidR="00FD02CC" w:rsidRPr="00FD02CC">
        <w:rPr>
          <w:lang w:val="es-MX"/>
        </w:rPr>
        <w:t>permanezcan en su casa y se mantengan aislados si est</w:t>
      </w:r>
      <w:r w:rsidR="00FD02CC">
        <w:rPr>
          <w:lang w:val="es-MX"/>
        </w:rPr>
        <w:t>án enfermos.</w:t>
      </w:r>
    </w:p>
    <w:p w14:paraId="7473FC61" w14:textId="77777777" w:rsidR="00724423" w:rsidRPr="00FD02CC" w:rsidRDefault="00724423" w:rsidP="00724423">
      <w:pPr>
        <w:pStyle w:val="ListParagraph"/>
        <w:spacing w:before="240"/>
        <w:rPr>
          <w:lang w:val="es-MX"/>
        </w:rPr>
      </w:pPr>
    </w:p>
    <w:p w14:paraId="1D525015" w14:textId="2ABC5E02" w:rsidR="00656F75" w:rsidRPr="00DA1486" w:rsidRDefault="00FD02CC" w:rsidP="003E69AE">
      <w:pPr>
        <w:pStyle w:val="ListParagraph"/>
        <w:numPr>
          <w:ilvl w:val="0"/>
          <w:numId w:val="1"/>
        </w:numPr>
        <w:spacing w:before="240"/>
        <w:ind w:left="360" w:firstLine="0"/>
        <w:rPr>
          <w:u w:val="single"/>
          <w:lang w:val="es-MX"/>
        </w:rPr>
      </w:pPr>
      <w:r w:rsidRPr="00DA1486">
        <w:rPr>
          <w:u w:val="single"/>
          <w:lang w:val="es-MX"/>
        </w:rPr>
        <w:t>Notificación a las autoridades de salud de nuestra localidad.</w:t>
      </w:r>
      <w:r w:rsidR="00EC7724" w:rsidRPr="00DA1486">
        <w:rPr>
          <w:lang w:val="es-MX"/>
        </w:rPr>
        <w:t xml:space="preserve"> </w:t>
      </w:r>
      <w:r w:rsidR="004A318A" w:rsidRPr="00DA1486">
        <w:rPr>
          <w:lang w:val="es-MX"/>
        </w:rPr>
        <w:t xml:space="preserve">De inmediato reportaremos al </w:t>
      </w:r>
      <w:hyperlink r:id="rId10" w:history="1">
        <w:r w:rsidR="004A318A" w:rsidRPr="00DA1486">
          <w:rPr>
            <w:rStyle w:val="Hyperlink"/>
            <w:lang w:val="es-MX"/>
          </w:rPr>
          <w:t>departamento de salud de nuestra localidad</w:t>
        </w:r>
      </w:hyperlink>
      <w:r w:rsidR="004A318A" w:rsidRPr="00DA1486">
        <w:rPr>
          <w:lang w:val="es-MX"/>
        </w:rPr>
        <w:t xml:space="preserve"> a los trabajadores con resultados positivos en la prueba del </w:t>
      </w:r>
      <w:r w:rsidR="00EC7724" w:rsidRPr="00DA1486">
        <w:rPr>
          <w:lang w:val="es-MX"/>
        </w:rPr>
        <w:t>COVID-19</w:t>
      </w:r>
      <w:r w:rsidR="004A318A" w:rsidRPr="00DA1486">
        <w:rPr>
          <w:lang w:val="es-MX"/>
        </w:rPr>
        <w:t xml:space="preserve">, también a aquellos trabajadores </w:t>
      </w:r>
      <w:r w:rsidR="00DA1486" w:rsidRPr="00DA1486">
        <w:rPr>
          <w:lang w:val="es-MX"/>
        </w:rPr>
        <w:t>que regresamos</w:t>
      </w:r>
      <w:r w:rsidR="004A318A" w:rsidRPr="00DA1486">
        <w:rPr>
          <w:lang w:val="es-MX"/>
        </w:rPr>
        <w:t xml:space="preserve"> a su casa para mantenerse en cuarentena y a quienes </w:t>
      </w:r>
      <w:r w:rsidR="00DA1486" w:rsidRPr="00DA1486">
        <w:rPr>
          <w:lang w:val="es-MX"/>
        </w:rPr>
        <w:t>hayan estado en riesgo de contagio con el virus. En este reporte incluiremos el nombre del empresario, el sitio exacto del lugar del contagio, los nombres, domicilios y teléfonos de los trabajadores afectados.</w:t>
      </w:r>
    </w:p>
    <w:p w14:paraId="79D6E5BB" w14:textId="77777777" w:rsidR="008B44E1" w:rsidRPr="00DA1486" w:rsidRDefault="008B44E1">
      <w:pPr>
        <w:rPr>
          <w:rFonts w:cs="Arial"/>
          <w:lang w:val="es-MX"/>
        </w:rPr>
      </w:pPr>
      <w:r w:rsidRPr="00DA1486">
        <w:rPr>
          <w:rFonts w:cs="Arial"/>
          <w:lang w:val="es-MX"/>
        </w:rPr>
        <w:br w:type="page"/>
      </w:r>
    </w:p>
    <w:p w14:paraId="4438284D" w14:textId="79B301B3" w:rsidR="008B44E1" w:rsidRPr="00BB18A2" w:rsidRDefault="008B44E1" w:rsidP="008B44E1">
      <w:pPr>
        <w:pStyle w:val="Heading1"/>
        <w:rPr>
          <w:lang w:val="es-MX"/>
        </w:rPr>
      </w:pPr>
      <w:bookmarkStart w:id="0" w:name="_1._COVID-19_symptomatic"/>
      <w:bookmarkStart w:id="1" w:name="_1._Trabajador_con"/>
      <w:bookmarkEnd w:id="0"/>
      <w:bookmarkEnd w:id="1"/>
      <w:r w:rsidRPr="00BB18A2">
        <w:rPr>
          <w:u w:val="single"/>
          <w:lang w:val="es-MX"/>
        </w:rPr>
        <w:lastRenderedPageBreak/>
        <w:t xml:space="preserve">1. </w:t>
      </w:r>
      <w:r w:rsidR="00BB18A2" w:rsidRPr="00BB18A2">
        <w:rPr>
          <w:u w:val="single"/>
          <w:lang w:val="es-MX"/>
        </w:rPr>
        <w:t xml:space="preserve">Trabajador con síntomas se confirma enfermo </w:t>
      </w:r>
      <w:r w:rsidR="00BB18A2">
        <w:rPr>
          <w:u w:val="single"/>
          <w:lang w:val="es-MX"/>
        </w:rPr>
        <w:t xml:space="preserve">de </w:t>
      </w:r>
      <w:r w:rsidRPr="00BB18A2">
        <w:rPr>
          <w:u w:val="single"/>
          <w:lang w:val="es-MX"/>
        </w:rPr>
        <w:t>COVID</w:t>
      </w:r>
      <w:r w:rsidR="00BB18A2">
        <w:rPr>
          <w:u w:val="single"/>
          <w:lang w:val="es-MX"/>
        </w:rPr>
        <w:t>-19</w:t>
      </w:r>
      <w:r w:rsidRPr="00BB18A2">
        <w:rPr>
          <w:lang w:val="es-MX"/>
        </w:rPr>
        <w:t xml:space="preserve">. </w:t>
      </w:r>
      <w:r w:rsidR="00BB18A2">
        <w:rPr>
          <w:lang w:val="es-MX"/>
        </w:rPr>
        <w:t>Este evento desencadena el Plan de Contingencia.</w:t>
      </w:r>
    </w:p>
    <w:p w14:paraId="396EE512" w14:textId="77777777" w:rsidR="008B44E1" w:rsidRPr="00BB18A2" w:rsidRDefault="008B44E1" w:rsidP="008B44E1">
      <w:pPr>
        <w:rPr>
          <w:lang w:val="es-MX"/>
        </w:rPr>
      </w:pPr>
    </w:p>
    <w:p w14:paraId="6E56A7DF" w14:textId="7BFC9648" w:rsidR="003B6785" w:rsidRPr="00BB18A2" w:rsidRDefault="00BB18A2" w:rsidP="008B44E1">
      <w:pPr>
        <w:rPr>
          <w:lang w:val="es-MX"/>
        </w:rPr>
      </w:pPr>
      <w:r w:rsidRPr="00BB18A2">
        <w:rPr>
          <w:lang w:val="es-MX"/>
        </w:rPr>
        <w:t>E</w:t>
      </w:r>
      <w:r w:rsidR="003B6785" w:rsidRPr="00BB18A2">
        <w:rPr>
          <w:lang w:val="es-MX"/>
        </w:rPr>
        <w:t xml:space="preserve">n </w:t>
      </w:r>
      <w:r w:rsidR="003B6785" w:rsidRPr="00BB18A2">
        <w:rPr>
          <w:color w:val="00B050"/>
          <w:lang w:val="es-MX"/>
        </w:rPr>
        <w:t>[</w:t>
      </w:r>
      <w:r w:rsidRPr="00BB18A2">
        <w:rPr>
          <w:color w:val="00B050"/>
          <w:lang w:val="es-MX"/>
        </w:rPr>
        <w:t>nombre de su empresa</w:t>
      </w:r>
      <w:r w:rsidR="003B6785" w:rsidRPr="00BB18A2">
        <w:rPr>
          <w:color w:val="00B050"/>
          <w:lang w:val="es-MX"/>
        </w:rPr>
        <w:t>]</w:t>
      </w:r>
      <w:r w:rsidR="003B6785" w:rsidRPr="00BB18A2">
        <w:rPr>
          <w:lang w:val="es-MX"/>
        </w:rPr>
        <w:t xml:space="preserve"> </w:t>
      </w:r>
      <w:r w:rsidRPr="00BB18A2">
        <w:rPr>
          <w:lang w:val="es-MX"/>
        </w:rPr>
        <w:t>protegemos la salud y seguridad de los tr</w:t>
      </w:r>
      <w:r>
        <w:rPr>
          <w:lang w:val="es-MX"/>
        </w:rPr>
        <w:t>abajadores</w:t>
      </w:r>
      <w:r w:rsidR="003B6785" w:rsidRPr="00BB18A2">
        <w:rPr>
          <w:lang w:val="es-MX"/>
        </w:rPr>
        <w:t xml:space="preserve">. </w:t>
      </w:r>
      <w:r w:rsidRPr="00BB18A2">
        <w:rPr>
          <w:lang w:val="es-MX"/>
        </w:rPr>
        <w:t xml:space="preserve">Si se siente enfermo o recibió un diagnóstico de </w:t>
      </w:r>
      <w:r w:rsidR="003B6785" w:rsidRPr="00BB18A2">
        <w:rPr>
          <w:lang w:val="es-MX"/>
        </w:rPr>
        <w:t xml:space="preserve">COVID-19, </w:t>
      </w:r>
      <w:r w:rsidRPr="00BB18A2">
        <w:rPr>
          <w:lang w:val="es-MX"/>
        </w:rPr>
        <w:t xml:space="preserve">por favor </w:t>
      </w:r>
      <w:r>
        <w:rPr>
          <w:lang w:val="es-MX"/>
        </w:rPr>
        <w:t xml:space="preserve">de inmediato </w:t>
      </w:r>
      <w:r w:rsidRPr="00BB18A2">
        <w:rPr>
          <w:lang w:val="es-MX"/>
        </w:rPr>
        <w:t>comun</w:t>
      </w:r>
      <w:r>
        <w:rPr>
          <w:lang w:val="es-MX"/>
        </w:rPr>
        <w:t>íquese con la oficina de personal y su supervisor.</w:t>
      </w:r>
    </w:p>
    <w:p w14:paraId="0D730908" w14:textId="1D46A188" w:rsidR="003B6785" w:rsidRPr="00BB18A2" w:rsidRDefault="00BB18A2" w:rsidP="008B44E1">
      <w:pPr>
        <w:rPr>
          <w:lang w:val="es-MX"/>
        </w:rPr>
      </w:pPr>
      <w:r w:rsidRPr="00BB18A2">
        <w:rPr>
          <w:lang w:val="es-MX"/>
        </w:rPr>
        <w:t>Se deberá notificar de inmediato a los s</w:t>
      </w:r>
      <w:r w:rsidR="003B6785" w:rsidRPr="00BB18A2">
        <w:rPr>
          <w:lang w:val="es-MX"/>
        </w:rPr>
        <w:t>upervisor</w:t>
      </w:r>
      <w:r w:rsidRPr="00BB18A2">
        <w:rPr>
          <w:lang w:val="es-MX"/>
        </w:rPr>
        <w:t>e</w:t>
      </w:r>
      <w:r w:rsidR="003B6785" w:rsidRPr="00BB18A2">
        <w:rPr>
          <w:lang w:val="es-MX"/>
        </w:rPr>
        <w:t xml:space="preserve">s </w:t>
      </w:r>
      <w:r w:rsidRPr="00BB18A2">
        <w:rPr>
          <w:lang w:val="es-MX"/>
        </w:rPr>
        <w:t>cuando un trabajador en su grupo</w:t>
      </w:r>
      <w:r>
        <w:rPr>
          <w:lang w:val="es-MX"/>
        </w:rPr>
        <w:t xml:space="preserve"> se enferme de </w:t>
      </w:r>
      <w:r w:rsidR="008053CC" w:rsidRPr="00BB18A2">
        <w:rPr>
          <w:lang w:val="es-MX"/>
        </w:rPr>
        <w:t>COVID-19.</w:t>
      </w:r>
    </w:p>
    <w:p w14:paraId="323AAC2C" w14:textId="547AEB25" w:rsidR="008053CC" w:rsidRPr="00E93217" w:rsidRDefault="00BB18A2" w:rsidP="008B44E1">
      <w:pPr>
        <w:rPr>
          <w:lang w:val="es-MX"/>
        </w:rPr>
      </w:pPr>
      <w:r w:rsidRPr="00BB18A2">
        <w:rPr>
          <w:lang w:val="es-MX"/>
        </w:rPr>
        <w:t xml:space="preserve">Los supervisores activarán </w:t>
      </w:r>
      <w:r w:rsidR="000436F1">
        <w:rPr>
          <w:lang w:val="es-MX"/>
        </w:rPr>
        <w:t xml:space="preserve">los pasos que continúan </w:t>
      </w:r>
      <w:r w:rsidRPr="00BB18A2">
        <w:rPr>
          <w:lang w:val="es-MX"/>
        </w:rPr>
        <w:t>e</w:t>
      </w:r>
      <w:r w:rsidR="000436F1">
        <w:rPr>
          <w:lang w:val="es-MX"/>
        </w:rPr>
        <w:t>n</w:t>
      </w:r>
      <w:r w:rsidRPr="00BB18A2">
        <w:rPr>
          <w:lang w:val="es-MX"/>
        </w:rPr>
        <w:t xml:space="preserve"> este Plan de Contingencia.</w:t>
      </w:r>
      <w:r>
        <w:rPr>
          <w:lang w:val="es-MX"/>
        </w:rPr>
        <w:t xml:space="preserve"> </w:t>
      </w:r>
      <w:r w:rsidRPr="00E93217">
        <w:rPr>
          <w:lang w:val="es-MX"/>
        </w:rPr>
        <w:t xml:space="preserve">Clausurarán inmediatamente las áreas y operaciones </w:t>
      </w:r>
      <w:r w:rsidR="00E93217" w:rsidRPr="00E93217">
        <w:rPr>
          <w:lang w:val="es-MX"/>
        </w:rPr>
        <w:t>en que el trabajador en</w:t>
      </w:r>
      <w:r w:rsidR="00E93217">
        <w:rPr>
          <w:lang w:val="es-MX"/>
        </w:rPr>
        <w:t xml:space="preserve">fermo estuvo presente. </w:t>
      </w:r>
      <w:r w:rsidR="0056679C">
        <w:rPr>
          <w:lang w:val="es-MX"/>
        </w:rPr>
        <w:t>Contactarán</w:t>
      </w:r>
      <w:r w:rsidR="00E93217">
        <w:rPr>
          <w:lang w:val="es-MX"/>
        </w:rPr>
        <w:t xml:space="preserve"> al equipo de limpieza y desinfección de </w:t>
      </w:r>
      <w:r w:rsidR="00E93217" w:rsidRPr="00E93217">
        <w:rPr>
          <w:color w:val="00B050"/>
          <w:lang w:val="es-MX"/>
        </w:rPr>
        <w:t>[nombre de su empresa]</w:t>
      </w:r>
      <w:r w:rsidR="00E93217">
        <w:rPr>
          <w:lang w:val="es-MX"/>
        </w:rPr>
        <w:t>.</w:t>
      </w:r>
    </w:p>
    <w:p w14:paraId="0FEBE8E2" w14:textId="25A7E222" w:rsidR="00EF5B6D" w:rsidRPr="00E93217" w:rsidRDefault="00E93217" w:rsidP="008B44E1">
      <w:pPr>
        <w:rPr>
          <w:lang w:val="es-MX"/>
        </w:rPr>
      </w:pPr>
      <w:r w:rsidRPr="00E93217">
        <w:rPr>
          <w:lang w:val="es-MX"/>
        </w:rPr>
        <w:t xml:space="preserve">Los supervisores serán capacitados para seguir las </w:t>
      </w:r>
      <w:r>
        <w:rPr>
          <w:lang w:val="es-MX"/>
        </w:rPr>
        <w:t>pautas</w:t>
      </w:r>
      <w:r w:rsidRPr="00E93217">
        <w:rPr>
          <w:lang w:val="es-MX"/>
        </w:rPr>
        <w:t xml:space="preserve"> del Departamento de Salud del Estado de Washington</w:t>
      </w:r>
      <w:r w:rsidR="00462530">
        <w:rPr>
          <w:lang w:val="es-MX"/>
        </w:rPr>
        <w:t xml:space="preserve"> </w:t>
      </w:r>
      <w:r w:rsidR="00462530" w:rsidRPr="00317B9C">
        <w:rPr>
          <w:lang w:val="es-MX"/>
        </w:rPr>
        <w:t>(DOH</w:t>
      </w:r>
      <w:r w:rsidR="00462530">
        <w:rPr>
          <w:lang w:val="es-MX"/>
        </w:rPr>
        <w:t>-WA</w:t>
      </w:r>
      <w:r w:rsidR="00462530" w:rsidRPr="00317B9C">
        <w:rPr>
          <w:lang w:val="es-MX"/>
        </w:rPr>
        <w:t>, por sus siglas en ingl</w:t>
      </w:r>
      <w:r w:rsidR="00462530">
        <w:rPr>
          <w:lang w:val="es-MX"/>
        </w:rPr>
        <w:t>és)</w:t>
      </w:r>
      <w:r w:rsidRPr="00E93217">
        <w:rPr>
          <w:lang w:val="es-MX"/>
        </w:rPr>
        <w:t>, que se l</w:t>
      </w:r>
      <w:r>
        <w:rPr>
          <w:lang w:val="es-MX"/>
        </w:rPr>
        <w:t>istan a continuación:</w:t>
      </w:r>
    </w:p>
    <w:p w14:paraId="6851D1DC" w14:textId="6AEE33B9" w:rsidR="008D0AE9" w:rsidRPr="00E93217" w:rsidRDefault="00E93217" w:rsidP="008D0AE9">
      <w:pPr>
        <w:rPr>
          <w:lang w:val="es-MX"/>
        </w:rPr>
      </w:pPr>
      <w:r w:rsidRPr="00E93217">
        <w:rPr>
          <w:u w:val="single"/>
          <w:lang w:val="es-MX"/>
        </w:rPr>
        <w:t xml:space="preserve">Los trabajadores que han estado enfermos con o sin </w:t>
      </w:r>
      <w:r w:rsidR="008D0AE9" w:rsidRPr="00E93217">
        <w:rPr>
          <w:u w:val="single"/>
          <w:lang w:val="es-MX"/>
        </w:rPr>
        <w:t>COVID-19</w:t>
      </w:r>
      <w:r w:rsidR="008D0AE9" w:rsidRPr="00E93217">
        <w:rPr>
          <w:lang w:val="es-MX"/>
        </w:rPr>
        <w:t xml:space="preserve">: </w:t>
      </w:r>
      <w:r w:rsidRPr="00E93217">
        <w:rPr>
          <w:lang w:val="es-MX"/>
        </w:rPr>
        <w:t>No se les ex</w:t>
      </w:r>
      <w:r>
        <w:rPr>
          <w:lang w:val="es-MX"/>
        </w:rPr>
        <w:t>igirá el certificado médico. Los médicos pueden estar sumamente ocupados, lo que impide que emitan a tiempo el certificado.</w:t>
      </w:r>
    </w:p>
    <w:p w14:paraId="25ECC1C3" w14:textId="1EADDEE6" w:rsidR="008D0AE9" w:rsidRPr="007C7A27" w:rsidRDefault="007C7A27" w:rsidP="008D0AE9">
      <w:pPr>
        <w:rPr>
          <w:lang w:val="es-MX"/>
        </w:rPr>
      </w:pPr>
      <w:r w:rsidRPr="007C7A27">
        <w:rPr>
          <w:u w:val="single"/>
          <w:lang w:val="es-MX"/>
        </w:rPr>
        <w:t xml:space="preserve">A los trabajadores que muestran signos de </w:t>
      </w:r>
      <w:r w:rsidR="008D0AE9" w:rsidRPr="007C7A27">
        <w:rPr>
          <w:u w:val="single"/>
          <w:lang w:val="es-MX"/>
        </w:rPr>
        <w:t>COVID-19 (</w:t>
      </w:r>
      <w:r w:rsidRPr="007C7A27">
        <w:rPr>
          <w:u w:val="single"/>
          <w:lang w:val="es-MX"/>
        </w:rPr>
        <w:t>fiebre, tos o dificultad para respirar</w:t>
      </w:r>
      <w:r w:rsidR="008D0AE9" w:rsidRPr="007C7A27">
        <w:rPr>
          <w:u w:val="single"/>
          <w:lang w:val="es-MX"/>
        </w:rPr>
        <w:t>)</w:t>
      </w:r>
      <w:r w:rsidR="008D0AE9" w:rsidRPr="007C7A27">
        <w:rPr>
          <w:lang w:val="es-MX"/>
        </w:rPr>
        <w:t xml:space="preserve">: </w:t>
      </w:r>
      <w:r>
        <w:rPr>
          <w:lang w:val="es-MX"/>
        </w:rPr>
        <w:t xml:space="preserve">los colocaremos en una sala privada, alejados de otros trabajadores. Les dotaremos y pediremos que se pongan cubre boca o mascarilla de protección respiratoria. </w:t>
      </w:r>
      <w:r w:rsidRPr="007C7A27">
        <w:rPr>
          <w:lang w:val="es-MX"/>
        </w:rPr>
        <w:t>Notificaremos a las autoridades del departamen</w:t>
      </w:r>
      <w:r>
        <w:rPr>
          <w:lang w:val="es-MX"/>
        </w:rPr>
        <w:t>to</w:t>
      </w:r>
      <w:r w:rsidRPr="007C7A27">
        <w:rPr>
          <w:lang w:val="es-MX"/>
        </w:rPr>
        <w:t xml:space="preserve"> </w:t>
      </w:r>
      <w:r>
        <w:rPr>
          <w:lang w:val="es-MX"/>
        </w:rPr>
        <w:t>de salud de nuestra localidad, quienes darán las instrucciones a seguir.</w:t>
      </w:r>
    </w:p>
    <w:p w14:paraId="06D20B58" w14:textId="225A76D6" w:rsidR="006C77F9" w:rsidRPr="009B52BB" w:rsidRDefault="009B52BB" w:rsidP="008D0AE9">
      <w:pPr>
        <w:rPr>
          <w:lang w:val="es-MX"/>
        </w:rPr>
      </w:pPr>
      <w:r w:rsidRPr="009B52BB">
        <w:rPr>
          <w:u w:val="single"/>
          <w:lang w:val="es-MX"/>
        </w:rPr>
        <w:t xml:space="preserve">Seguiremos el procedimiento para </w:t>
      </w:r>
      <w:r>
        <w:rPr>
          <w:u w:val="single"/>
          <w:lang w:val="es-MX"/>
        </w:rPr>
        <w:t>el traslado</w:t>
      </w:r>
      <w:r w:rsidRPr="009B52BB">
        <w:rPr>
          <w:u w:val="single"/>
          <w:lang w:val="es-MX"/>
        </w:rPr>
        <w:t xml:space="preserve"> segur</w:t>
      </w:r>
      <w:r>
        <w:rPr>
          <w:u w:val="single"/>
          <w:lang w:val="es-MX"/>
        </w:rPr>
        <w:t>o</w:t>
      </w:r>
      <w:r w:rsidR="006C77F9" w:rsidRPr="009B52BB">
        <w:rPr>
          <w:lang w:val="es-MX"/>
        </w:rPr>
        <w:t xml:space="preserve"> </w:t>
      </w:r>
      <w:r>
        <w:rPr>
          <w:lang w:val="es-MX"/>
        </w:rPr>
        <w:t>de</w:t>
      </w:r>
      <w:r w:rsidRPr="009B52BB">
        <w:rPr>
          <w:lang w:val="es-MX"/>
        </w:rPr>
        <w:t>l trabajador que se</w:t>
      </w:r>
      <w:r>
        <w:rPr>
          <w:lang w:val="es-MX"/>
        </w:rPr>
        <w:t xml:space="preserve"> enferme durante la jornada de trabajo</w:t>
      </w:r>
      <w:r w:rsidR="006C77F9" w:rsidRPr="009B52BB">
        <w:rPr>
          <w:lang w:val="es-MX"/>
        </w:rPr>
        <w:t xml:space="preserve">. </w:t>
      </w:r>
      <w:r w:rsidRPr="009B52BB">
        <w:rPr>
          <w:lang w:val="es-MX"/>
        </w:rPr>
        <w:t>Se trasladará al trabajador enfermo a su casa o a una cl</w:t>
      </w:r>
      <w:r>
        <w:rPr>
          <w:lang w:val="es-MX"/>
        </w:rPr>
        <w:t>ínica u hospital para recibir atención médica.</w:t>
      </w:r>
    </w:p>
    <w:p w14:paraId="4309D69B" w14:textId="19AB2501" w:rsidR="008D0AE9" w:rsidRPr="003E69AE" w:rsidRDefault="009B52BB" w:rsidP="008D0AE9">
      <w:pPr>
        <w:rPr>
          <w:lang w:val="es-MX"/>
        </w:rPr>
      </w:pPr>
      <w:r w:rsidRPr="009B52BB">
        <w:rPr>
          <w:u w:val="single"/>
          <w:lang w:val="es-MX"/>
        </w:rPr>
        <w:t>Confidencialidad para el trabajador afectado de</w:t>
      </w:r>
      <w:r w:rsidR="008D0AE9" w:rsidRPr="009B52BB">
        <w:rPr>
          <w:u w:val="single"/>
          <w:lang w:val="es-MX"/>
        </w:rPr>
        <w:t xml:space="preserve"> COVID-19</w:t>
      </w:r>
      <w:r w:rsidR="008D0AE9" w:rsidRPr="009B52BB">
        <w:rPr>
          <w:lang w:val="es-MX"/>
        </w:rPr>
        <w:t xml:space="preserve">: </w:t>
      </w:r>
      <w:r w:rsidRPr="009B52BB">
        <w:rPr>
          <w:lang w:val="es-MX"/>
        </w:rPr>
        <w:t xml:space="preserve">Mantendremos </w:t>
      </w:r>
      <w:r>
        <w:rPr>
          <w:lang w:val="es-MX"/>
        </w:rPr>
        <w:t>confidencial la identidad del trabajador en todas las etapas del Plan de Contingencia. La Ley de Personas</w:t>
      </w:r>
      <w:r w:rsidR="003E69AE">
        <w:rPr>
          <w:lang w:val="es-MX"/>
        </w:rPr>
        <w:t xml:space="preserve"> con </w:t>
      </w:r>
      <w:r>
        <w:rPr>
          <w:lang w:val="es-MX"/>
        </w:rPr>
        <w:t>Discapaci</w:t>
      </w:r>
      <w:r w:rsidR="003E69AE">
        <w:rPr>
          <w:lang w:val="es-MX"/>
        </w:rPr>
        <w:t>dades</w:t>
      </w:r>
      <w:r>
        <w:rPr>
          <w:lang w:val="es-MX"/>
        </w:rPr>
        <w:t xml:space="preserve"> (</w:t>
      </w:r>
      <w:r w:rsidR="008D0AE9" w:rsidRPr="009B52BB">
        <w:rPr>
          <w:lang w:val="es-MX"/>
        </w:rPr>
        <w:t>ADA</w:t>
      </w:r>
      <w:r w:rsidR="0056679C">
        <w:rPr>
          <w:lang w:val="es-MX"/>
        </w:rPr>
        <w:t>,</w:t>
      </w:r>
      <w:r w:rsidR="0056679C" w:rsidRPr="0056679C">
        <w:rPr>
          <w:lang w:val="es-MX"/>
        </w:rPr>
        <w:t xml:space="preserve"> </w:t>
      </w:r>
      <w:r w:rsidR="0056679C">
        <w:rPr>
          <w:lang w:val="es-MX"/>
        </w:rPr>
        <w:t>por sus siglas en inglés</w:t>
      </w:r>
      <w:r w:rsidR="008D0AE9" w:rsidRPr="009B52BB">
        <w:rPr>
          <w:lang w:val="es-MX"/>
        </w:rPr>
        <w:t>)</w:t>
      </w:r>
      <w:r w:rsidR="008D033D" w:rsidRPr="009B52BB">
        <w:rPr>
          <w:lang w:val="es-MX"/>
        </w:rPr>
        <w:t xml:space="preserve"> </w:t>
      </w:r>
      <w:r w:rsidR="003E69AE">
        <w:rPr>
          <w:lang w:val="es-MX"/>
        </w:rPr>
        <w:t>obliga a mantener la confidencialidad.</w:t>
      </w:r>
      <w:r w:rsidR="008D0AE9" w:rsidRPr="009B52BB">
        <w:rPr>
          <w:lang w:val="es-MX"/>
        </w:rPr>
        <w:t xml:space="preserve"> </w:t>
      </w:r>
      <w:r w:rsidR="003E69AE" w:rsidRPr="003E69AE">
        <w:rPr>
          <w:lang w:val="es-MX"/>
        </w:rPr>
        <w:t xml:space="preserve">Al informar a </w:t>
      </w:r>
      <w:r w:rsidR="00BB7050">
        <w:rPr>
          <w:lang w:val="es-MX"/>
        </w:rPr>
        <w:t xml:space="preserve">quienes tuvieron </w:t>
      </w:r>
      <w:r w:rsidR="003E69AE" w:rsidRPr="003E69AE">
        <w:rPr>
          <w:lang w:val="es-MX"/>
        </w:rPr>
        <w:t xml:space="preserve">contacto cercano </w:t>
      </w:r>
      <w:r w:rsidR="00BB7050">
        <w:rPr>
          <w:lang w:val="es-MX"/>
        </w:rPr>
        <w:t>con el trabajador</w:t>
      </w:r>
      <w:r w:rsidR="003E69AE" w:rsidRPr="003E69AE">
        <w:rPr>
          <w:lang w:val="es-MX"/>
        </w:rPr>
        <w:t xml:space="preserve"> enfermo</w:t>
      </w:r>
      <w:r w:rsidR="00BB7050">
        <w:rPr>
          <w:lang w:val="es-MX"/>
        </w:rPr>
        <w:t>,</w:t>
      </w:r>
      <w:r w:rsidR="003E69AE" w:rsidRPr="003E69AE">
        <w:rPr>
          <w:lang w:val="es-MX"/>
        </w:rPr>
        <w:t xml:space="preserve"> se </w:t>
      </w:r>
      <w:r w:rsidR="00BB7050">
        <w:rPr>
          <w:lang w:val="es-MX"/>
        </w:rPr>
        <w:t>les anunci</w:t>
      </w:r>
      <w:r w:rsidR="003E69AE" w:rsidRPr="003E69AE">
        <w:rPr>
          <w:lang w:val="es-MX"/>
        </w:rPr>
        <w:t xml:space="preserve">ará que pueden haber sido contagiados por alguien </w:t>
      </w:r>
      <w:r w:rsidR="003E69AE">
        <w:rPr>
          <w:lang w:val="es-MX"/>
        </w:rPr>
        <w:t xml:space="preserve">positivo al </w:t>
      </w:r>
      <w:r w:rsidR="003E69AE" w:rsidRPr="003E69AE">
        <w:rPr>
          <w:lang w:val="es-MX"/>
        </w:rPr>
        <w:t xml:space="preserve">COVID-19. Asistiremos a los trabajadores </w:t>
      </w:r>
      <w:r w:rsidR="0056679C">
        <w:rPr>
          <w:lang w:val="es-MX"/>
        </w:rPr>
        <w:t>par</w:t>
      </w:r>
      <w:r w:rsidR="003E69AE" w:rsidRPr="003E69AE">
        <w:rPr>
          <w:lang w:val="es-MX"/>
        </w:rPr>
        <w:t xml:space="preserve">a </w:t>
      </w:r>
      <w:r w:rsidR="00BB7050">
        <w:rPr>
          <w:lang w:val="es-MX"/>
        </w:rPr>
        <w:t xml:space="preserve">que lean </w:t>
      </w:r>
      <w:r w:rsidR="003E69AE" w:rsidRPr="003E69AE">
        <w:rPr>
          <w:lang w:val="es-MX"/>
        </w:rPr>
        <w:t xml:space="preserve">la </w:t>
      </w:r>
      <w:hyperlink r:id="rId11" w:history="1">
        <w:r w:rsidR="003E69AE" w:rsidRPr="003E69AE">
          <w:rPr>
            <w:rStyle w:val="Hyperlink"/>
            <w:lang w:val="es-MX"/>
          </w:rPr>
          <w:t>página de internet del D</w:t>
        </w:r>
        <w:r w:rsidR="00462530">
          <w:rPr>
            <w:rStyle w:val="Hyperlink"/>
            <w:lang w:val="es-MX"/>
          </w:rPr>
          <w:t>OH-WA</w:t>
        </w:r>
      </w:hyperlink>
      <w:r w:rsidR="003E69AE" w:rsidRPr="003E69AE">
        <w:rPr>
          <w:lang w:val="es-MX"/>
        </w:rPr>
        <w:t xml:space="preserve"> o a la página </w:t>
      </w:r>
      <w:r w:rsidR="00BB7050">
        <w:rPr>
          <w:lang w:val="es-MX"/>
        </w:rPr>
        <w:t>con</w:t>
      </w:r>
      <w:r w:rsidR="003E69AE" w:rsidRPr="003E69AE">
        <w:rPr>
          <w:lang w:val="es-MX"/>
        </w:rPr>
        <w:t xml:space="preserve"> </w:t>
      </w:r>
      <w:r w:rsidR="00BB7050">
        <w:rPr>
          <w:lang w:val="es-MX"/>
        </w:rPr>
        <w:t xml:space="preserve">la </w:t>
      </w:r>
      <w:hyperlink r:id="rId12" w:history="1">
        <w:r w:rsidR="00BB7050" w:rsidRPr="00BB7050">
          <w:rPr>
            <w:rStyle w:val="Hyperlink"/>
            <w:lang w:val="es-MX"/>
          </w:rPr>
          <w:t xml:space="preserve">Herramienta de </w:t>
        </w:r>
        <w:r w:rsidR="003E69AE" w:rsidRPr="00BB7050">
          <w:rPr>
            <w:rStyle w:val="Hyperlink"/>
            <w:lang w:val="es-MX"/>
          </w:rPr>
          <w:t>Evaluación del Coronavirus</w:t>
        </w:r>
      </w:hyperlink>
      <w:r w:rsidR="003E69AE">
        <w:rPr>
          <w:lang w:val="es-MX"/>
        </w:rPr>
        <w:t xml:space="preserve"> desarrollada por </w:t>
      </w:r>
      <w:r w:rsidR="008D0AE9" w:rsidRPr="003E69AE">
        <w:rPr>
          <w:lang w:val="es-MX"/>
        </w:rPr>
        <w:t xml:space="preserve">Microsoft </w:t>
      </w:r>
      <w:r w:rsidR="00BB7050">
        <w:rPr>
          <w:lang w:val="es-MX"/>
        </w:rPr>
        <w:t>y</w:t>
      </w:r>
      <w:r w:rsidR="008D0AE9" w:rsidRPr="003E69AE">
        <w:rPr>
          <w:lang w:val="es-MX"/>
        </w:rPr>
        <w:t xml:space="preserve"> Providence.</w:t>
      </w:r>
    </w:p>
    <w:p w14:paraId="6B7AD584" w14:textId="42D4F91D" w:rsidR="008D0AE9" w:rsidRPr="00E3227F" w:rsidRDefault="000737F1" w:rsidP="008D0AE9">
      <w:pPr>
        <w:rPr>
          <w:lang w:val="es-MX"/>
        </w:rPr>
      </w:pPr>
      <w:r w:rsidRPr="000737F1">
        <w:rPr>
          <w:u w:val="single"/>
          <w:lang w:val="es-MX"/>
        </w:rPr>
        <w:t>Los trabajadores con un familiar en casa, enfermo de COVID-19 deber</w:t>
      </w:r>
      <w:r>
        <w:rPr>
          <w:u w:val="single"/>
          <w:lang w:val="es-MX"/>
        </w:rPr>
        <w:t>án</w:t>
      </w:r>
      <w:r w:rsidR="008D0AE9" w:rsidRPr="000737F1">
        <w:rPr>
          <w:lang w:val="es-MX"/>
        </w:rPr>
        <w:t xml:space="preserve">: </w:t>
      </w:r>
      <w:r>
        <w:rPr>
          <w:lang w:val="es-MX"/>
        </w:rPr>
        <w:t xml:space="preserve">Notificarnos de inmediato a </w:t>
      </w:r>
      <w:r w:rsidRPr="00E93217">
        <w:rPr>
          <w:color w:val="00B050"/>
          <w:lang w:val="es-MX"/>
        </w:rPr>
        <w:t>[nombre de su empresa]</w:t>
      </w:r>
      <w:r>
        <w:rPr>
          <w:lang w:val="es-MX"/>
        </w:rPr>
        <w:t xml:space="preserve">.  </w:t>
      </w:r>
      <w:r w:rsidRPr="00ED4AC8">
        <w:rPr>
          <w:lang w:val="es-MX"/>
        </w:rPr>
        <w:t>Quedarse en casa y evitar lugares públicos durante 14 días</w:t>
      </w:r>
      <w:r w:rsidR="008D0AE9" w:rsidRPr="00ED4AC8">
        <w:rPr>
          <w:lang w:val="es-MX"/>
        </w:rPr>
        <w:t xml:space="preserve">. </w:t>
      </w:r>
      <w:r w:rsidR="00E3227F" w:rsidRPr="00E3227F">
        <w:rPr>
          <w:lang w:val="es-MX"/>
        </w:rPr>
        <w:t xml:space="preserve">Se mantendrán </w:t>
      </w:r>
      <w:r w:rsidRPr="00E3227F">
        <w:rPr>
          <w:lang w:val="es-MX"/>
        </w:rPr>
        <w:t xml:space="preserve">atentos a sus síntomas de fiebre, tos y dificultad para </w:t>
      </w:r>
      <w:r w:rsidRPr="00E3227F">
        <w:rPr>
          <w:lang w:val="es-MX"/>
        </w:rPr>
        <w:lastRenderedPageBreak/>
        <w:t xml:space="preserve">respirar, al menos </w:t>
      </w:r>
      <w:r w:rsidR="008D0AE9" w:rsidRPr="00E3227F">
        <w:rPr>
          <w:lang w:val="es-MX"/>
        </w:rPr>
        <w:t xml:space="preserve">14 </w:t>
      </w:r>
      <w:r w:rsidRPr="00E3227F">
        <w:rPr>
          <w:lang w:val="es-MX"/>
        </w:rPr>
        <w:t xml:space="preserve">días </w:t>
      </w:r>
      <w:r w:rsidR="00E3227F" w:rsidRPr="00E3227F">
        <w:rPr>
          <w:lang w:val="es-MX"/>
        </w:rPr>
        <w:t>despu</w:t>
      </w:r>
      <w:r w:rsidR="00E3227F">
        <w:rPr>
          <w:lang w:val="es-MX"/>
        </w:rPr>
        <w:t>és de haber estado en contacto con el trabajador enfermo.</w:t>
      </w:r>
    </w:p>
    <w:p w14:paraId="625E27A8" w14:textId="198DD500" w:rsidR="00107E2F" w:rsidRPr="00DD4F98" w:rsidRDefault="00DD4F98" w:rsidP="00107E2F">
      <w:pPr>
        <w:rPr>
          <w:lang w:val="es-MX"/>
        </w:rPr>
      </w:pPr>
      <w:r w:rsidRPr="00DD4F98">
        <w:rPr>
          <w:lang w:val="es-MX"/>
        </w:rPr>
        <w:t>Verificaremos quienes han estado expuestos al virus y necesitan tomar precauciones adicionales</w:t>
      </w:r>
      <w:r w:rsidR="00107E2F" w:rsidRPr="00DD4F98">
        <w:rPr>
          <w:lang w:val="es-MX"/>
        </w:rPr>
        <w:t>:</w:t>
      </w:r>
    </w:p>
    <w:p w14:paraId="757FFF56" w14:textId="0D64C55E" w:rsidR="00107E2F" w:rsidRPr="00772BC8" w:rsidRDefault="003E44B9" w:rsidP="0077008E">
      <w:pPr>
        <w:pStyle w:val="ListParagraph"/>
        <w:numPr>
          <w:ilvl w:val="0"/>
          <w:numId w:val="7"/>
        </w:numPr>
        <w:spacing w:before="120"/>
        <w:rPr>
          <w:lang w:val="es-MX"/>
        </w:rPr>
      </w:pPr>
      <w:r w:rsidRPr="00772BC8">
        <w:rPr>
          <w:lang w:val="es-MX"/>
        </w:rPr>
        <w:t>Informaremos a los trabajadores del posible contagio con COVID-19</w:t>
      </w:r>
      <w:r w:rsidR="00772BC8" w:rsidRPr="00772BC8">
        <w:rPr>
          <w:lang w:val="es-MX"/>
        </w:rPr>
        <w:t xml:space="preserve"> en el trabajo, manteniendo la confidencialidad en todo mom</w:t>
      </w:r>
      <w:r w:rsidR="00772BC8">
        <w:rPr>
          <w:lang w:val="es-MX"/>
        </w:rPr>
        <w:t>ento, en cumplimiento con la Ley de Personas con Discapacidades (ADA)</w:t>
      </w:r>
      <w:r w:rsidR="00107E2F" w:rsidRPr="00772BC8">
        <w:rPr>
          <w:lang w:val="es-MX"/>
        </w:rPr>
        <w:t>.</w:t>
      </w:r>
    </w:p>
    <w:p w14:paraId="4A736F37" w14:textId="1A8D86B5" w:rsidR="00107E2F" w:rsidRPr="00443ABC" w:rsidRDefault="00ED4AC8" w:rsidP="0077008E">
      <w:pPr>
        <w:pStyle w:val="ListParagraph"/>
        <w:numPr>
          <w:ilvl w:val="0"/>
          <w:numId w:val="7"/>
        </w:numPr>
        <w:spacing w:before="120"/>
        <w:rPr>
          <w:lang w:val="es-MX"/>
        </w:rPr>
      </w:pPr>
      <w:r w:rsidRPr="00443ABC">
        <w:rPr>
          <w:lang w:val="es-MX"/>
        </w:rPr>
        <w:t xml:space="preserve">Nuestros centros de trabajo deberán acatar las </w:t>
      </w:r>
      <w:hyperlink r:id="rId13" w:history="1">
        <w:r w:rsidRPr="00443ABC">
          <w:rPr>
            <w:rStyle w:val="Hyperlink"/>
            <w:lang w:val="es-MX"/>
          </w:rPr>
          <w:t xml:space="preserve">Recomendaciones de Salud Pública para Prevenir Exponerse en la </w:t>
        </w:r>
        <w:r w:rsidR="00443ABC" w:rsidRPr="00443ABC">
          <w:rPr>
            <w:rStyle w:val="Hyperlink"/>
            <w:lang w:val="es-MX"/>
          </w:rPr>
          <w:t>Comunidad</w:t>
        </w:r>
      </w:hyperlink>
      <w:r w:rsidR="00443ABC" w:rsidRPr="00443ABC">
        <w:rPr>
          <w:lang w:val="es-MX"/>
        </w:rPr>
        <w:t>.</w:t>
      </w:r>
      <w:r w:rsidR="00443ABC">
        <w:rPr>
          <w:lang w:val="es-MX"/>
        </w:rPr>
        <w:t xml:space="preserve"> </w:t>
      </w:r>
      <w:r w:rsidR="00107E2F" w:rsidRPr="00443ABC">
        <w:rPr>
          <w:lang w:val="es-MX"/>
        </w:rPr>
        <w:t xml:space="preserve"> </w:t>
      </w:r>
      <w:r w:rsidR="00443ABC" w:rsidRPr="00443ABC">
        <w:rPr>
          <w:lang w:val="es-MX"/>
        </w:rPr>
        <w:t xml:space="preserve">Enviaremos a sus casas a </w:t>
      </w:r>
      <w:r w:rsidR="0056679C">
        <w:rPr>
          <w:lang w:val="es-MX"/>
        </w:rPr>
        <w:t xml:space="preserve">los </w:t>
      </w:r>
      <w:r w:rsidR="00443ABC" w:rsidRPr="00443ABC">
        <w:rPr>
          <w:lang w:val="es-MX"/>
        </w:rPr>
        <w:t xml:space="preserve">trabajadores potencialmente expuestos, </w:t>
      </w:r>
      <w:r w:rsidR="00443ABC">
        <w:rPr>
          <w:lang w:val="es-MX"/>
        </w:rPr>
        <w:t xml:space="preserve">que permanezcan </w:t>
      </w:r>
      <w:r w:rsidR="00443ABC" w:rsidRPr="00443ABC">
        <w:rPr>
          <w:lang w:val="es-MX"/>
        </w:rPr>
        <w:t>por lo menos durante 14 d</w:t>
      </w:r>
      <w:r w:rsidR="00443ABC">
        <w:rPr>
          <w:lang w:val="es-MX"/>
        </w:rPr>
        <w:t xml:space="preserve">ías, </w:t>
      </w:r>
      <w:r w:rsidR="00066CBD">
        <w:rPr>
          <w:lang w:val="es-MX"/>
        </w:rPr>
        <w:t xml:space="preserve">si es posible, asignaremos trabajo </w:t>
      </w:r>
      <w:r w:rsidR="00AF303D">
        <w:rPr>
          <w:lang w:val="es-MX"/>
        </w:rPr>
        <w:t>a distancia</w:t>
      </w:r>
      <w:r w:rsidR="00066CBD">
        <w:rPr>
          <w:lang w:val="es-MX"/>
        </w:rPr>
        <w:t xml:space="preserve"> y que </w:t>
      </w:r>
      <w:r w:rsidR="0056679C">
        <w:rPr>
          <w:lang w:val="es-MX"/>
        </w:rPr>
        <w:t>vigilen</w:t>
      </w:r>
      <w:r w:rsidR="00066CBD">
        <w:rPr>
          <w:lang w:val="es-MX"/>
        </w:rPr>
        <w:t xml:space="preserve"> sus signos y síntomas.</w:t>
      </w:r>
    </w:p>
    <w:p w14:paraId="497E7D40" w14:textId="0FE92707" w:rsidR="00107E2F" w:rsidRPr="00D536E9" w:rsidRDefault="00066CBD" w:rsidP="0077008E">
      <w:pPr>
        <w:pStyle w:val="ListParagraph"/>
        <w:numPr>
          <w:ilvl w:val="0"/>
          <w:numId w:val="7"/>
        </w:numPr>
        <w:spacing w:before="120"/>
        <w:rPr>
          <w:lang w:val="es-MX"/>
        </w:rPr>
      </w:pPr>
      <w:r w:rsidRPr="00066CBD">
        <w:rPr>
          <w:lang w:val="es-MX"/>
        </w:rPr>
        <w:t>Tenemos la obligación de coordinar el regreso al trabajo de los trabajadores potencialmente expuestos, siguiendo todas las medidas preventivas para proteger su salud, así como</w:t>
      </w:r>
      <w:r>
        <w:rPr>
          <w:lang w:val="es-MX"/>
        </w:rPr>
        <w:t xml:space="preserve"> la salud sus compañeros de trabajo y del público en general.</w:t>
      </w:r>
      <w:r w:rsidRPr="00066CBD">
        <w:rPr>
          <w:lang w:val="es-MX"/>
        </w:rPr>
        <w:t xml:space="preserve"> </w:t>
      </w:r>
    </w:p>
    <w:p w14:paraId="1497EC26" w14:textId="77777777" w:rsidR="00107E2F" w:rsidRPr="00D536E9" w:rsidRDefault="00107E2F" w:rsidP="008D0AE9">
      <w:pPr>
        <w:rPr>
          <w:lang w:val="es-MX"/>
        </w:rPr>
      </w:pPr>
    </w:p>
    <w:p w14:paraId="54A740F4" w14:textId="67FEB668" w:rsidR="00E00829" w:rsidRPr="00E00829" w:rsidRDefault="00E00829" w:rsidP="00F9172E">
      <w:pPr>
        <w:rPr>
          <w:lang w:val="es-MX"/>
        </w:rPr>
      </w:pPr>
      <w:r w:rsidRPr="00E00829">
        <w:rPr>
          <w:lang w:val="es-MX"/>
        </w:rPr>
        <w:t xml:space="preserve">Actualizaremos y adaptaremos </w:t>
      </w:r>
      <w:r>
        <w:rPr>
          <w:lang w:val="es-MX"/>
        </w:rPr>
        <w:t xml:space="preserve">las </w:t>
      </w:r>
      <w:r w:rsidRPr="00E00829">
        <w:rPr>
          <w:lang w:val="es-MX"/>
        </w:rPr>
        <w:t>polí</w:t>
      </w:r>
      <w:r>
        <w:rPr>
          <w:lang w:val="es-MX"/>
        </w:rPr>
        <w:t>ticas de</w:t>
      </w:r>
      <w:r w:rsidR="00317B9C">
        <w:rPr>
          <w:lang w:val="es-MX"/>
        </w:rPr>
        <w:t>l</w:t>
      </w:r>
      <w:r>
        <w:rPr>
          <w:lang w:val="es-MX"/>
        </w:rPr>
        <w:t xml:space="preserve"> personal y </w:t>
      </w:r>
      <w:r w:rsidR="00317B9C">
        <w:rPr>
          <w:lang w:val="es-MX"/>
        </w:rPr>
        <w:t xml:space="preserve">de las </w:t>
      </w:r>
      <w:r>
        <w:rPr>
          <w:lang w:val="es-MX"/>
        </w:rPr>
        <w:t xml:space="preserve">operaciones de </w:t>
      </w:r>
      <w:r w:rsidRPr="00E00829">
        <w:rPr>
          <w:color w:val="00B050"/>
          <w:lang w:val="es-MX"/>
        </w:rPr>
        <w:t>[nombre de su empresa]</w:t>
      </w:r>
      <w:r>
        <w:rPr>
          <w:lang w:val="es-MX"/>
        </w:rPr>
        <w:t xml:space="preserve">, adoptando y cumpliendo con las leyes y recomendaciones de salud pública estatales y federales, según documentos disponibles en los sitios de internet del </w:t>
      </w:r>
      <w:hyperlink r:id="rId14" w:history="1">
        <w:r w:rsidRPr="00E00829">
          <w:rPr>
            <w:rStyle w:val="Hyperlink"/>
            <w:lang w:val="es-MX"/>
          </w:rPr>
          <w:t>Departamento del Trabajo</w:t>
        </w:r>
      </w:hyperlink>
      <w:r w:rsidR="00A155C3">
        <w:rPr>
          <w:lang w:val="es-MX"/>
        </w:rPr>
        <w:t xml:space="preserve"> y la</w:t>
      </w:r>
      <w:r w:rsidR="00A155C3" w:rsidRPr="00A155C3">
        <w:rPr>
          <w:lang w:val="es-MX"/>
        </w:rPr>
        <w:t xml:space="preserve"> </w:t>
      </w:r>
      <w:hyperlink r:id="rId15" w:history="1">
        <w:r w:rsidR="00A155C3" w:rsidRPr="00A155C3">
          <w:rPr>
            <w:rStyle w:val="Hyperlink"/>
            <w:lang w:val="es-MX"/>
          </w:rPr>
          <w:t>Comisión para la Igualdad de Oportunidades en el Empleo</w:t>
        </w:r>
      </w:hyperlink>
      <w:r w:rsidR="00A155C3" w:rsidRPr="00A155C3">
        <w:rPr>
          <w:lang w:val="es-MX"/>
        </w:rPr>
        <w:t xml:space="preserve"> (EEOC, por sus siglas en inglés)</w:t>
      </w:r>
      <w:r>
        <w:rPr>
          <w:lang w:val="es-MX"/>
        </w:rPr>
        <w:t>.</w:t>
      </w:r>
    </w:p>
    <w:p w14:paraId="17847396" w14:textId="77777777" w:rsidR="00DC5480" w:rsidRPr="00D536E9" w:rsidRDefault="00DC5480" w:rsidP="00F9172E">
      <w:pPr>
        <w:rPr>
          <w:lang w:val="es-MX"/>
        </w:rPr>
      </w:pPr>
    </w:p>
    <w:p w14:paraId="3CD75C67" w14:textId="0C08DF43" w:rsidR="00F9172E" w:rsidRPr="00462530" w:rsidRDefault="00DC5480">
      <w:pPr>
        <w:rPr>
          <w:rFonts w:asciiTheme="majorHAnsi" w:eastAsiaTheme="majorEastAsia" w:hAnsiTheme="majorHAnsi" w:cstheme="majorBidi"/>
          <w:color w:val="2E74B5" w:themeColor="accent1" w:themeShade="BF"/>
          <w:sz w:val="32"/>
          <w:szCs w:val="32"/>
          <w:u w:val="single"/>
          <w:lang w:val="es-MX"/>
        </w:rPr>
      </w:pPr>
      <w:r w:rsidRPr="00317B9C">
        <w:rPr>
          <w:color w:val="00B050"/>
          <w:lang w:val="es-MX"/>
        </w:rPr>
        <w:t>[</w:t>
      </w:r>
      <w:r w:rsidR="00317B9C" w:rsidRPr="00317B9C">
        <w:rPr>
          <w:color w:val="00B050"/>
          <w:lang w:val="es-MX"/>
        </w:rPr>
        <w:t>Nombre de su empresa</w:t>
      </w:r>
      <w:r w:rsidRPr="00317B9C">
        <w:rPr>
          <w:color w:val="00B050"/>
          <w:lang w:val="es-MX"/>
        </w:rPr>
        <w:t>]</w:t>
      </w:r>
      <w:r w:rsidRPr="00317B9C">
        <w:rPr>
          <w:lang w:val="es-MX"/>
        </w:rPr>
        <w:t xml:space="preserve"> </w:t>
      </w:r>
      <w:r w:rsidR="00317B9C" w:rsidRPr="00317B9C">
        <w:rPr>
          <w:lang w:val="es-MX"/>
        </w:rPr>
        <w:t>descargará, imprimirá y tendrá dis</w:t>
      </w:r>
      <w:r w:rsidR="00317B9C">
        <w:rPr>
          <w:lang w:val="es-MX"/>
        </w:rPr>
        <w:t>ponible</w:t>
      </w:r>
      <w:r w:rsidR="00462530">
        <w:rPr>
          <w:lang w:val="es-MX"/>
        </w:rPr>
        <w:t xml:space="preserve"> la hoja del DOH-WA</w:t>
      </w:r>
      <w:r w:rsidR="00317B9C">
        <w:rPr>
          <w:lang w:val="es-MX"/>
        </w:rPr>
        <w:t xml:space="preserve">, con las </w:t>
      </w:r>
      <w:hyperlink r:id="rId16" w:history="1">
        <w:r w:rsidR="00317B9C" w:rsidRPr="00317B9C">
          <w:rPr>
            <w:rStyle w:val="Hyperlink"/>
            <w:lang w:val="es-MX"/>
          </w:rPr>
          <w:t>instrucciones para Pacientes Confirmados o con Sospecha de tener COVID-19</w:t>
        </w:r>
      </w:hyperlink>
      <w:r w:rsidR="00317B9C">
        <w:rPr>
          <w:lang w:val="es-MX"/>
        </w:rPr>
        <w:t>.</w:t>
      </w:r>
      <w:r w:rsidR="00F9172E" w:rsidRPr="00462530">
        <w:rPr>
          <w:u w:val="single"/>
          <w:lang w:val="es-MX"/>
        </w:rPr>
        <w:br w:type="page"/>
      </w:r>
    </w:p>
    <w:p w14:paraId="2D00BCC0" w14:textId="662F1EA2" w:rsidR="00F02ABF" w:rsidRPr="00D2411C" w:rsidRDefault="00E2694F" w:rsidP="008B44E1">
      <w:pPr>
        <w:pStyle w:val="Heading1"/>
        <w:rPr>
          <w:lang w:val="es-MX"/>
        </w:rPr>
      </w:pPr>
      <w:r w:rsidRPr="00D2411C">
        <w:rPr>
          <w:u w:val="single"/>
          <w:lang w:val="es-MX"/>
        </w:rPr>
        <w:lastRenderedPageBreak/>
        <w:t xml:space="preserve">2. </w:t>
      </w:r>
      <w:r w:rsidR="00D2411C" w:rsidRPr="006F21A4">
        <w:rPr>
          <w:u w:val="single"/>
          <w:lang w:val="es-MX"/>
        </w:rPr>
        <w:t>C</w:t>
      </w:r>
      <w:r w:rsidR="00D2411C">
        <w:rPr>
          <w:u w:val="single"/>
          <w:lang w:val="es-MX"/>
        </w:rPr>
        <w:t>lausura inmediata</w:t>
      </w:r>
      <w:r w:rsidR="00D2411C" w:rsidRPr="006F21A4">
        <w:rPr>
          <w:lang w:val="es-MX"/>
        </w:rPr>
        <w:t xml:space="preserve"> de todas las áreas</w:t>
      </w:r>
      <w:r w:rsidR="00D2411C">
        <w:rPr>
          <w:lang w:val="es-MX"/>
        </w:rPr>
        <w:t xml:space="preserve"> y operaciones</w:t>
      </w:r>
      <w:r w:rsidR="00D2411C" w:rsidRPr="006F21A4">
        <w:rPr>
          <w:lang w:val="es-MX"/>
        </w:rPr>
        <w:t xml:space="preserve"> en que el e</w:t>
      </w:r>
      <w:r w:rsidR="00D2411C">
        <w:rPr>
          <w:lang w:val="es-MX"/>
        </w:rPr>
        <w:t>mpleado enfermo estuvo presente</w:t>
      </w:r>
      <w:r w:rsidRPr="00D2411C">
        <w:rPr>
          <w:lang w:val="es-MX"/>
        </w:rPr>
        <w:t>.</w:t>
      </w:r>
    </w:p>
    <w:p w14:paraId="1055E9B8" w14:textId="77777777" w:rsidR="00E2694F" w:rsidRPr="00D2411C" w:rsidRDefault="00E2694F" w:rsidP="00E2694F">
      <w:pPr>
        <w:rPr>
          <w:lang w:val="es-MX"/>
        </w:rPr>
      </w:pPr>
    </w:p>
    <w:p w14:paraId="4AF3F4C3" w14:textId="7C1F8D1D" w:rsidR="00E2694F" w:rsidRPr="00D2411C" w:rsidRDefault="00D2411C" w:rsidP="00E2694F">
      <w:pPr>
        <w:rPr>
          <w:lang w:val="es-MX"/>
        </w:rPr>
      </w:pPr>
      <w:r w:rsidRPr="00D2411C">
        <w:rPr>
          <w:lang w:val="es-MX"/>
        </w:rPr>
        <w:t>Los supervisor</w:t>
      </w:r>
      <w:r w:rsidR="0000733D">
        <w:rPr>
          <w:lang w:val="es-MX"/>
        </w:rPr>
        <w:t>es con trabajadores confirmados</w:t>
      </w:r>
      <w:r w:rsidRPr="00D2411C">
        <w:rPr>
          <w:lang w:val="es-MX"/>
        </w:rPr>
        <w:t xml:space="preserve"> enfermos del COVID-19, de inmediato deberán clausurar y suspender las </w:t>
      </w:r>
      <w:r>
        <w:rPr>
          <w:lang w:val="es-MX"/>
        </w:rPr>
        <w:t>operaciones en todas las á</w:t>
      </w:r>
      <w:r w:rsidRPr="00D2411C">
        <w:rPr>
          <w:lang w:val="es-MX"/>
        </w:rPr>
        <w:t>reas</w:t>
      </w:r>
      <w:r>
        <w:rPr>
          <w:lang w:val="es-MX"/>
        </w:rPr>
        <w:t xml:space="preserve"> del centro de trabajo donde los trabajadores enfermos circularon, estuvieron presentes y trabajaron.</w:t>
      </w:r>
      <w:r w:rsidRPr="00D2411C">
        <w:rPr>
          <w:lang w:val="es-MX"/>
        </w:rPr>
        <w:t xml:space="preserve"> Las áreas a clausurar pueden incluir la cafetería, comedor de empleados, salas de reuniones, oficinas, baños, cual</w:t>
      </w:r>
      <w:r>
        <w:rPr>
          <w:lang w:val="es-MX"/>
        </w:rPr>
        <w:t xml:space="preserve">quier espacio y vehículo ocupado por el trabajador enfermo. También se </w:t>
      </w:r>
      <w:r w:rsidR="007A2F29">
        <w:rPr>
          <w:lang w:val="es-MX"/>
        </w:rPr>
        <w:t>bloquearán y etiquetarán</w:t>
      </w:r>
      <w:r>
        <w:rPr>
          <w:lang w:val="es-MX"/>
        </w:rPr>
        <w:t xml:space="preserve"> las máquinas, equipos, herramientas manipuladas por el trabajador enfermo</w:t>
      </w:r>
      <w:r w:rsidR="008523D4" w:rsidRPr="00D2411C">
        <w:rPr>
          <w:lang w:val="es-MX"/>
        </w:rPr>
        <w:t>.</w:t>
      </w:r>
    </w:p>
    <w:p w14:paraId="0C01AA2B" w14:textId="689F3C05" w:rsidR="008523D4" w:rsidRDefault="00D47DD3" w:rsidP="00E2694F">
      <w:pPr>
        <w:rPr>
          <w:lang w:val="es-MX"/>
        </w:rPr>
      </w:pPr>
      <w:r w:rsidRPr="00D47DD3">
        <w:rPr>
          <w:lang w:val="es-MX"/>
        </w:rPr>
        <w:t>El supervisor confirmará y notificará a la gerencia que las áreas, vehículos y equipos han sido clausurados, para que se active el Equipo de Limpieza y Desi</w:t>
      </w:r>
      <w:r>
        <w:rPr>
          <w:lang w:val="es-MX"/>
        </w:rPr>
        <w:t>nfección de</w:t>
      </w:r>
      <w:r w:rsidR="006271CC" w:rsidRPr="00D47DD3">
        <w:rPr>
          <w:lang w:val="es-MX"/>
        </w:rPr>
        <w:t xml:space="preserve"> </w:t>
      </w:r>
      <w:r w:rsidR="008523D4" w:rsidRPr="00D47DD3">
        <w:rPr>
          <w:color w:val="00B050"/>
          <w:lang w:val="es-MX"/>
        </w:rPr>
        <w:t>[</w:t>
      </w:r>
      <w:r w:rsidR="00293134">
        <w:rPr>
          <w:color w:val="00B050"/>
          <w:lang w:val="es-MX"/>
        </w:rPr>
        <w:t>nombre de su empresa</w:t>
      </w:r>
      <w:r w:rsidR="008523D4" w:rsidRPr="00D47DD3">
        <w:rPr>
          <w:color w:val="00B050"/>
          <w:lang w:val="es-MX"/>
        </w:rPr>
        <w:t>]</w:t>
      </w:r>
      <w:r w:rsidR="008523D4" w:rsidRPr="00D47DD3">
        <w:rPr>
          <w:lang w:val="es-MX"/>
        </w:rPr>
        <w:t>.</w:t>
      </w:r>
    </w:p>
    <w:p w14:paraId="6AFB3EFD" w14:textId="77777777" w:rsidR="00985F83" w:rsidRPr="00FA2A23" w:rsidRDefault="00985F83" w:rsidP="00985F83">
      <w:pPr>
        <w:numPr>
          <w:ilvl w:val="0"/>
          <w:numId w:val="9"/>
        </w:numPr>
        <w:spacing w:after="0" w:line="240" w:lineRule="auto"/>
        <w:rPr>
          <w:rFonts w:cs="Arial"/>
          <w:szCs w:val="24"/>
          <w:lang w:val="es-ES"/>
        </w:rPr>
      </w:pPr>
      <w:r w:rsidRPr="00FA2A23">
        <w:rPr>
          <w:rFonts w:cs="Arial"/>
          <w:szCs w:val="24"/>
          <w:lang w:val="es-ES"/>
        </w:rPr>
        <w:t>Empresarios con trabajadores diagnosticados positivos con COVID 19 deben coordinar con el Departamento de Salud local para identificar el alcance del brote entre todos los trabajadores. Si ocurriera cualquiera de los siguiente:</w:t>
      </w:r>
    </w:p>
    <w:p w14:paraId="43AC5729" w14:textId="77777777" w:rsidR="00985F83" w:rsidRPr="00FA2A23" w:rsidRDefault="00985F83" w:rsidP="00985F83">
      <w:pPr>
        <w:numPr>
          <w:ilvl w:val="0"/>
          <w:numId w:val="11"/>
        </w:numPr>
        <w:spacing w:after="0" w:line="240" w:lineRule="auto"/>
        <w:ind w:left="990" w:hanging="180"/>
        <w:rPr>
          <w:rFonts w:cs="Arial"/>
          <w:szCs w:val="24"/>
          <w:lang w:val="es-ES"/>
        </w:rPr>
      </w:pPr>
      <w:r w:rsidRPr="00FA2A23">
        <w:rPr>
          <w:rFonts w:cs="Arial"/>
          <w:szCs w:val="24"/>
          <w:lang w:val="es-ES"/>
        </w:rPr>
        <w:t>El Departamento de Salud local informa que todos los trabajadores del empresario tiene más de 9 casos positivos dentro de un periodo de 14 días; o</w:t>
      </w:r>
    </w:p>
    <w:p w14:paraId="4598A56C" w14:textId="77777777" w:rsidR="00985F83" w:rsidRPr="00FA2A23" w:rsidRDefault="00985F83" w:rsidP="00985F83">
      <w:pPr>
        <w:numPr>
          <w:ilvl w:val="0"/>
          <w:numId w:val="11"/>
        </w:numPr>
        <w:spacing w:after="0" w:line="240" w:lineRule="auto"/>
        <w:ind w:left="990" w:hanging="180"/>
        <w:rPr>
          <w:rFonts w:cs="Arial"/>
          <w:szCs w:val="24"/>
          <w:lang w:val="es-ES"/>
        </w:rPr>
      </w:pPr>
      <w:r w:rsidRPr="00FA2A23">
        <w:rPr>
          <w:rFonts w:cs="Arial"/>
          <w:szCs w:val="24"/>
          <w:lang w:val="es-ES"/>
        </w:rPr>
        <w:t>El Departamento de Salud local determina que todos los trabajadores del empresario tiene una tasa de contagio mayor o igual al 10% de la fuerza laboral dentro de un período de 14 días.</w:t>
      </w:r>
    </w:p>
    <w:p w14:paraId="304D8B4C" w14:textId="77777777" w:rsidR="00985F83" w:rsidRPr="00FA2A23" w:rsidRDefault="00985F83" w:rsidP="00985F83">
      <w:pPr>
        <w:rPr>
          <w:rFonts w:cs="Arial"/>
          <w:szCs w:val="24"/>
          <w:lang w:val="es-ES"/>
        </w:rPr>
      </w:pPr>
    </w:p>
    <w:p w14:paraId="3651946D" w14:textId="77777777" w:rsidR="00985F83" w:rsidRPr="00FA2A23" w:rsidRDefault="00985F83" w:rsidP="00985F83">
      <w:pPr>
        <w:rPr>
          <w:rFonts w:cs="Arial"/>
          <w:szCs w:val="24"/>
          <w:lang w:val="es-ES"/>
        </w:rPr>
      </w:pPr>
      <w:r w:rsidRPr="00FA2A23">
        <w:rPr>
          <w:rFonts w:cs="Arial"/>
          <w:szCs w:val="24"/>
          <w:lang w:val="es-ES"/>
        </w:rPr>
        <w:t xml:space="preserve">El empresario debe garantizar las pruebas apropiadas de COVID-19 para </w:t>
      </w:r>
      <w:r w:rsidRPr="00FA2A23">
        <w:rPr>
          <w:rFonts w:cs="Arial"/>
          <w:b/>
          <w:szCs w:val="24"/>
          <w:lang w:val="es-ES"/>
        </w:rPr>
        <w:t xml:space="preserve">todos los empleados. </w:t>
      </w:r>
      <w:r w:rsidRPr="00FA2A23">
        <w:rPr>
          <w:rFonts w:cs="Arial"/>
          <w:szCs w:val="24"/>
          <w:lang w:val="es-ES"/>
        </w:rPr>
        <w:t>El empresario no debe permitir que ningún trabajador que rechace una prueba regrese al trabajo.</w:t>
      </w:r>
    </w:p>
    <w:p w14:paraId="72B7FBE7" w14:textId="77777777" w:rsidR="00985F83" w:rsidRPr="00FA2A23" w:rsidRDefault="00985F83" w:rsidP="00985F83">
      <w:pPr>
        <w:spacing w:after="0" w:line="240" w:lineRule="auto"/>
        <w:rPr>
          <w:rFonts w:cs="Arial"/>
          <w:szCs w:val="24"/>
          <w:lang w:val="es-ES"/>
        </w:rPr>
      </w:pPr>
      <w:r w:rsidRPr="00FA2A23">
        <w:rPr>
          <w:rFonts w:cs="Arial"/>
          <w:szCs w:val="24"/>
          <w:lang w:val="es-ES"/>
        </w:rPr>
        <w:t>Además de los requisitos establecidos en las disposiciones del código administrativo, los empresarios deben adherirse a los siguientes protocolos para monitorear cualquier empleado o empleados aislados en unidades de vivienda de trabajadores temporales:</w:t>
      </w:r>
    </w:p>
    <w:p w14:paraId="1747B2C0" w14:textId="77777777" w:rsidR="00985F83" w:rsidRPr="00FA2A23" w:rsidRDefault="00985F83" w:rsidP="00985F83">
      <w:pPr>
        <w:numPr>
          <w:ilvl w:val="0"/>
          <w:numId w:val="10"/>
        </w:numPr>
        <w:spacing w:after="0" w:line="240" w:lineRule="auto"/>
        <w:rPr>
          <w:rFonts w:cs="Arial"/>
          <w:szCs w:val="24"/>
          <w:lang w:val="es-ES"/>
        </w:rPr>
      </w:pPr>
      <w:r w:rsidRPr="00FA2A23">
        <w:rPr>
          <w:rFonts w:cs="Arial"/>
          <w:szCs w:val="24"/>
          <w:lang w:val="es-ES"/>
        </w:rPr>
        <w:t>Asegurarse de que un profesional de la salud con licencia visite a los empleados dos veces al día, el empresario debe cubrir los costos de ese servicio. Como mínimo, el profesional de la salud debe realizar un examen respiratorio y evaluar los síntomas, los signos vitales y la saturación de oxígeno mediante oximetría de pulso;</w:t>
      </w:r>
    </w:p>
    <w:p w14:paraId="34A11D88" w14:textId="77777777" w:rsidR="00985F83" w:rsidRPr="00FA2A23" w:rsidRDefault="00985F83" w:rsidP="00985F83">
      <w:pPr>
        <w:numPr>
          <w:ilvl w:val="0"/>
          <w:numId w:val="10"/>
        </w:numPr>
        <w:spacing w:after="0" w:line="240" w:lineRule="auto"/>
        <w:rPr>
          <w:rFonts w:cs="Arial"/>
          <w:szCs w:val="24"/>
          <w:lang w:val="es-ES"/>
        </w:rPr>
      </w:pPr>
      <w:r w:rsidRPr="00FA2A23">
        <w:rPr>
          <w:rFonts w:cs="Arial"/>
          <w:szCs w:val="24"/>
          <w:lang w:val="es-ES"/>
        </w:rPr>
        <w:t>Garantizar que los empleados tengan acceso fácil  a servicios telefónicos para poder pedir y recibir atención de emergencia;</w:t>
      </w:r>
    </w:p>
    <w:p w14:paraId="23F6C393" w14:textId="77777777" w:rsidR="00985F83" w:rsidRPr="00FA2A23" w:rsidRDefault="00985F83" w:rsidP="00985F83">
      <w:pPr>
        <w:numPr>
          <w:ilvl w:val="0"/>
          <w:numId w:val="10"/>
        </w:numPr>
        <w:spacing w:after="0" w:line="240" w:lineRule="auto"/>
        <w:rPr>
          <w:rFonts w:cs="Arial"/>
          <w:color w:val="000000" w:themeColor="text1"/>
          <w:szCs w:val="24"/>
          <w:lang w:val="es-ES"/>
        </w:rPr>
      </w:pPr>
      <w:r w:rsidRPr="00FA2A23">
        <w:rPr>
          <w:rFonts w:cs="Arial"/>
          <w:color w:val="000000" w:themeColor="text1"/>
          <w:szCs w:val="24"/>
          <w:lang w:val="es-ES"/>
        </w:rPr>
        <w:t>Asegurarse de que los empleados en aislamiento tengan acceso a servicios médicos de emergencia de soporte vital avanzado en 20 minutos y a una sala de emergencias con capacidad de servicios de ventilación respiratoria en una hora;</w:t>
      </w:r>
    </w:p>
    <w:p w14:paraId="4CB997B9" w14:textId="77777777" w:rsidR="00985F83" w:rsidRPr="00FA2A23" w:rsidRDefault="00985F83" w:rsidP="00985F83">
      <w:pPr>
        <w:numPr>
          <w:ilvl w:val="0"/>
          <w:numId w:val="10"/>
        </w:numPr>
        <w:spacing w:after="0" w:line="240" w:lineRule="auto"/>
        <w:rPr>
          <w:rFonts w:cs="Arial"/>
          <w:color w:val="000000" w:themeColor="text1"/>
          <w:szCs w:val="24"/>
          <w:lang w:val="es-ES"/>
        </w:rPr>
      </w:pPr>
      <w:r w:rsidRPr="00FA2A23">
        <w:rPr>
          <w:rFonts w:cs="Arial"/>
          <w:color w:val="000000" w:themeColor="text1"/>
          <w:szCs w:val="24"/>
          <w:lang w:val="es-ES"/>
        </w:rPr>
        <w:t>Proporcionar a los empleados información sobre licencias pagadas y compensación laboral; y</w:t>
      </w:r>
    </w:p>
    <w:p w14:paraId="06FE6C54" w14:textId="77777777" w:rsidR="00985F83" w:rsidRPr="00FA2A23" w:rsidRDefault="00985F83" w:rsidP="00985F83">
      <w:pPr>
        <w:numPr>
          <w:ilvl w:val="0"/>
          <w:numId w:val="10"/>
        </w:numPr>
        <w:spacing w:after="0" w:line="240" w:lineRule="auto"/>
        <w:rPr>
          <w:rFonts w:cs="Arial"/>
          <w:color w:val="000000" w:themeColor="text1"/>
          <w:szCs w:val="24"/>
          <w:lang w:val="es-ES"/>
        </w:rPr>
      </w:pPr>
      <w:r w:rsidRPr="00FA2A23">
        <w:rPr>
          <w:rFonts w:cs="Arial"/>
          <w:color w:val="000000" w:themeColor="text1"/>
          <w:szCs w:val="24"/>
          <w:lang w:val="es-ES"/>
        </w:rPr>
        <w:lastRenderedPageBreak/>
        <w:t>Permitir el acceso a otros profesionales médicos que ofrezcan servicios de atención médica además de los requeridos en el inciso (i) de este inciso (p).</w:t>
      </w:r>
    </w:p>
    <w:p w14:paraId="7D5D3783" w14:textId="77777777" w:rsidR="00985F83" w:rsidRPr="00FA2A23" w:rsidRDefault="00985F83" w:rsidP="00E2694F">
      <w:pPr>
        <w:rPr>
          <w:lang w:val="es-ES"/>
        </w:rPr>
      </w:pPr>
    </w:p>
    <w:p w14:paraId="48EE5DC0" w14:textId="7A3967D5" w:rsidR="008523D4" w:rsidRPr="00FA2A23" w:rsidRDefault="004A22F6" w:rsidP="00E2694F">
      <w:pPr>
        <w:rPr>
          <w:lang w:val="es-MX"/>
        </w:rPr>
      </w:pPr>
      <w:r w:rsidRPr="00FA2A23">
        <w:rPr>
          <w:lang w:val="es-MX"/>
        </w:rPr>
        <w:t>Los supervisores</w:t>
      </w:r>
      <w:r w:rsidR="001E6E62" w:rsidRPr="00FA2A23">
        <w:rPr>
          <w:lang w:val="es-MX"/>
        </w:rPr>
        <w:t>,</w:t>
      </w:r>
      <w:r w:rsidRPr="00FA2A23">
        <w:rPr>
          <w:lang w:val="es-MX"/>
        </w:rPr>
        <w:t xml:space="preserve"> </w:t>
      </w:r>
      <w:r w:rsidRPr="00FA2A23">
        <w:rPr>
          <w:u w:val="single"/>
          <w:lang w:val="es-MX"/>
        </w:rPr>
        <w:t>primero</w:t>
      </w:r>
      <w:r w:rsidRPr="00FA2A23">
        <w:rPr>
          <w:lang w:val="es-MX"/>
        </w:rPr>
        <w:t xml:space="preserve"> deberán protegerse, siguiendo todos los requisitos establecidos para mantenerse alejados 6 pies (2 metros) de otros trabajadores, usar cubre bocas o mascarillas de protección respiratoria, lavarse las manos frecuentemente con agua y jabón, y confirmarán que las áreas clausuradas cumplen con los siguientes requisitos: </w:t>
      </w:r>
    </w:p>
    <w:p w14:paraId="29E5BE79" w14:textId="32B93752" w:rsidR="00985F83" w:rsidRPr="004A22F6" w:rsidRDefault="00985F83" w:rsidP="00E2694F">
      <w:pPr>
        <w:rPr>
          <w:lang w:val="es-MX"/>
        </w:rPr>
      </w:pPr>
      <w:r w:rsidRPr="00FA2A23">
        <w:rPr>
          <w:lang w:val="es-MX"/>
        </w:rPr>
        <w:t>Los supervisores deberán:</w:t>
      </w:r>
    </w:p>
    <w:p w14:paraId="7B8F6B22" w14:textId="0106FA04" w:rsidR="00930160" w:rsidRPr="00EB4BF6" w:rsidRDefault="00EB4BF6" w:rsidP="00074326">
      <w:pPr>
        <w:pStyle w:val="ListParagraph"/>
        <w:numPr>
          <w:ilvl w:val="0"/>
          <w:numId w:val="5"/>
        </w:numPr>
        <w:rPr>
          <w:lang w:val="es-MX"/>
        </w:rPr>
      </w:pPr>
      <w:r>
        <w:rPr>
          <w:lang w:val="es-MX"/>
        </w:rPr>
        <w:t xml:space="preserve">Acordonar las operaciones, sitios y áreas en las instalaciones y campos en que el trabajador </w:t>
      </w:r>
      <w:r w:rsidR="00985BFC">
        <w:rPr>
          <w:lang w:val="es-MX"/>
        </w:rPr>
        <w:t>enfermo ha trabajado y se ha desplazado</w:t>
      </w:r>
      <w:r>
        <w:rPr>
          <w:lang w:val="es-MX"/>
        </w:rPr>
        <w:t>.</w:t>
      </w:r>
    </w:p>
    <w:p w14:paraId="480DF621" w14:textId="3650D39F" w:rsidR="00EF553B" w:rsidRPr="00782CD9" w:rsidRDefault="00EB4BF6" w:rsidP="00074326">
      <w:pPr>
        <w:pStyle w:val="ListParagraph"/>
        <w:numPr>
          <w:ilvl w:val="0"/>
          <w:numId w:val="5"/>
        </w:numPr>
        <w:rPr>
          <w:lang w:val="es-MX"/>
        </w:rPr>
      </w:pPr>
      <w:r w:rsidRPr="00EB4BF6">
        <w:rPr>
          <w:lang w:val="es-MX"/>
        </w:rPr>
        <w:t>Instalar carteles y letreros prohi</w:t>
      </w:r>
      <w:r>
        <w:rPr>
          <w:lang w:val="es-MX"/>
        </w:rPr>
        <w:t>biendo el paso a otras personas, evitando que ingresen al área clausurada</w:t>
      </w:r>
      <w:r w:rsidR="00985BFC">
        <w:rPr>
          <w:lang w:val="es-MX"/>
        </w:rPr>
        <w:t xml:space="preserve">. </w:t>
      </w:r>
    </w:p>
    <w:p w14:paraId="5AA836B7" w14:textId="0B1E2DFF" w:rsidR="00EF553B" w:rsidRPr="00782CD9" w:rsidRDefault="00782CD9" w:rsidP="00074326">
      <w:pPr>
        <w:pStyle w:val="ListParagraph"/>
        <w:numPr>
          <w:ilvl w:val="0"/>
          <w:numId w:val="5"/>
        </w:numPr>
        <w:rPr>
          <w:lang w:val="es-MX"/>
        </w:rPr>
      </w:pPr>
      <w:r w:rsidRPr="00782CD9">
        <w:rPr>
          <w:lang w:val="es-MX"/>
        </w:rPr>
        <w:t>Bloquear (cerrar con seguro) y etiquetar los vehículos, equipos y herramientas utilizadas por el trabajador enfermo.</w:t>
      </w:r>
    </w:p>
    <w:p w14:paraId="0247E573" w14:textId="01C6DCC8" w:rsidR="00930160" w:rsidRPr="007E7CDA" w:rsidRDefault="007E7CDA" w:rsidP="00930160">
      <w:pPr>
        <w:pStyle w:val="ListParagraph"/>
        <w:numPr>
          <w:ilvl w:val="0"/>
          <w:numId w:val="5"/>
        </w:numPr>
        <w:rPr>
          <w:lang w:val="es-MX"/>
        </w:rPr>
      </w:pPr>
      <w:r w:rsidRPr="007E7CDA">
        <w:rPr>
          <w:lang w:val="es-MX"/>
        </w:rPr>
        <w:t xml:space="preserve">Clausurar y acordonar baños y prohibir el ingreso y uso </w:t>
      </w:r>
      <w:r>
        <w:rPr>
          <w:lang w:val="es-MX"/>
        </w:rPr>
        <w:t>de áreas donde regularmente se reúne el personal.</w:t>
      </w:r>
    </w:p>
    <w:p w14:paraId="1D258F9F" w14:textId="5665C1C6" w:rsidR="00074326" w:rsidRPr="00223946" w:rsidRDefault="00223946" w:rsidP="00B27345">
      <w:pPr>
        <w:pStyle w:val="ListParagraph"/>
        <w:numPr>
          <w:ilvl w:val="0"/>
          <w:numId w:val="5"/>
        </w:numPr>
        <w:rPr>
          <w:lang w:val="es-MX"/>
        </w:rPr>
      </w:pPr>
      <w:r w:rsidRPr="00223946">
        <w:rPr>
          <w:lang w:val="es-MX"/>
        </w:rPr>
        <w:t>Instalar cortinas, mamparas u otras barreras físicas, de plástico transparente, para restringir el acceso y detener la diseminación de las partículas del virus en los sitios y vehículos en que estuvo el trabajador enfermo.</w:t>
      </w:r>
    </w:p>
    <w:p w14:paraId="45038B3F" w14:textId="77777777" w:rsidR="0092621A" w:rsidRPr="00223946" w:rsidRDefault="0092621A" w:rsidP="0092621A">
      <w:pPr>
        <w:rPr>
          <w:lang w:val="es-MX"/>
        </w:rPr>
      </w:pPr>
    </w:p>
    <w:p w14:paraId="3401CA7A" w14:textId="77777777" w:rsidR="008720E9" w:rsidRPr="00223946" w:rsidRDefault="008720E9">
      <w:pPr>
        <w:rPr>
          <w:lang w:val="es-MX"/>
        </w:rPr>
      </w:pPr>
      <w:r w:rsidRPr="00223946">
        <w:rPr>
          <w:lang w:val="es-MX"/>
        </w:rPr>
        <w:br w:type="page"/>
      </w:r>
    </w:p>
    <w:p w14:paraId="43C174F3" w14:textId="7AB205DA" w:rsidR="008720E9" w:rsidRPr="00211C80" w:rsidRDefault="00387C38" w:rsidP="008720E9">
      <w:pPr>
        <w:rPr>
          <w:rFonts w:asciiTheme="majorHAnsi" w:eastAsiaTheme="majorEastAsia" w:hAnsiTheme="majorHAnsi" w:cstheme="majorBidi"/>
          <w:color w:val="2E74B5" w:themeColor="accent1" w:themeShade="BF"/>
          <w:sz w:val="32"/>
          <w:szCs w:val="32"/>
          <w:lang w:val="es-MX"/>
        </w:rPr>
      </w:pPr>
      <w:r w:rsidRPr="00211C80">
        <w:rPr>
          <w:rFonts w:asciiTheme="majorHAnsi" w:eastAsiaTheme="majorEastAsia" w:hAnsiTheme="majorHAnsi" w:cstheme="majorBidi"/>
          <w:color w:val="2E74B5" w:themeColor="accent1" w:themeShade="BF"/>
          <w:sz w:val="32"/>
          <w:szCs w:val="32"/>
          <w:u w:val="single"/>
          <w:lang w:val="es-MX"/>
        </w:rPr>
        <w:lastRenderedPageBreak/>
        <w:t xml:space="preserve">3. </w:t>
      </w:r>
      <w:r w:rsidR="00211C80" w:rsidRPr="00211C80">
        <w:rPr>
          <w:rFonts w:asciiTheme="majorHAnsi" w:eastAsiaTheme="majorEastAsia" w:hAnsiTheme="majorHAnsi" w:cstheme="majorBidi"/>
          <w:color w:val="2E74B5" w:themeColor="accent1" w:themeShade="BF"/>
          <w:sz w:val="32"/>
          <w:szCs w:val="32"/>
          <w:u w:val="single"/>
          <w:lang w:val="es-MX"/>
        </w:rPr>
        <w:t>Limpieza y desinfección</w:t>
      </w:r>
      <w:r w:rsidR="00211C80" w:rsidRPr="00211C80">
        <w:rPr>
          <w:rFonts w:asciiTheme="majorHAnsi" w:eastAsiaTheme="majorEastAsia" w:hAnsiTheme="majorHAnsi" w:cstheme="majorBidi"/>
          <w:color w:val="2E74B5" w:themeColor="accent1" w:themeShade="BF"/>
          <w:sz w:val="32"/>
          <w:szCs w:val="32"/>
          <w:lang w:val="es-MX"/>
        </w:rPr>
        <w:t xml:space="preserve"> de todas las áreas en que el empleado enfermo estuvo presente.</w:t>
      </w:r>
    </w:p>
    <w:p w14:paraId="6FB064D1" w14:textId="1487B840" w:rsidR="0092621A" w:rsidRPr="00405923" w:rsidRDefault="00405923" w:rsidP="0092621A">
      <w:pPr>
        <w:rPr>
          <w:lang w:val="es-MX"/>
        </w:rPr>
      </w:pPr>
      <w:r w:rsidRPr="00405923">
        <w:rPr>
          <w:rStyle w:val="Heading2Char"/>
          <w:lang w:val="es-MX"/>
        </w:rPr>
        <w:t>Estos son los miembros del Equipo de Limpieza y Desinfecci</w:t>
      </w:r>
      <w:r>
        <w:rPr>
          <w:rStyle w:val="Heading2Char"/>
          <w:lang w:val="es-MX"/>
        </w:rPr>
        <w:t>ón</w:t>
      </w:r>
      <w:r w:rsidR="0092621A" w:rsidRPr="00405923">
        <w:rPr>
          <w:lang w:val="es-MX"/>
        </w:rPr>
        <w:t xml:space="preserve">. </w:t>
      </w:r>
    </w:p>
    <w:p w14:paraId="147C3F64" w14:textId="734A3440" w:rsidR="00EB1606" w:rsidRPr="00405923" w:rsidRDefault="00405923" w:rsidP="0092621A">
      <w:pPr>
        <w:rPr>
          <w:lang w:val="es-MX"/>
        </w:rPr>
      </w:pPr>
      <w:r w:rsidRPr="00405923">
        <w:rPr>
          <w:lang w:val="es-MX"/>
        </w:rPr>
        <w:t>Aquí están los nombres y números de teléfono del Equipo de Limpieza y Desinfecci</w:t>
      </w:r>
      <w:r>
        <w:rPr>
          <w:lang w:val="es-MX"/>
        </w:rPr>
        <w:t>ón en</w:t>
      </w:r>
      <w:r w:rsidR="0092621A" w:rsidRPr="00405923">
        <w:rPr>
          <w:lang w:val="es-MX"/>
        </w:rPr>
        <w:t xml:space="preserve"> </w:t>
      </w:r>
      <w:r w:rsidR="0092621A" w:rsidRPr="00405923">
        <w:rPr>
          <w:color w:val="00B050"/>
          <w:lang w:val="es-MX"/>
        </w:rPr>
        <w:t>[</w:t>
      </w:r>
      <w:r>
        <w:rPr>
          <w:color w:val="00B050"/>
          <w:lang w:val="es-MX"/>
        </w:rPr>
        <w:t>nombre de su empresa</w:t>
      </w:r>
      <w:r w:rsidR="0092621A" w:rsidRPr="00405923">
        <w:rPr>
          <w:color w:val="00B050"/>
          <w:lang w:val="es-MX"/>
        </w:rPr>
        <w:t>]</w:t>
      </w:r>
      <w:r w:rsidR="0092621A" w:rsidRPr="00405923">
        <w:rPr>
          <w:lang w:val="es-MX"/>
        </w:rPr>
        <w:t>:</w:t>
      </w:r>
    </w:p>
    <w:tbl>
      <w:tblPr>
        <w:tblStyle w:val="TableGrid"/>
        <w:tblW w:w="0" w:type="auto"/>
        <w:tblLook w:val="04A0" w:firstRow="1" w:lastRow="0" w:firstColumn="1" w:lastColumn="0" w:noHBand="0" w:noVBand="1"/>
        <w:tblDescription w:val="Aquí están los nombres y números de teléfono del Equipo de Limpieza y Desinfección en [nombre de su empresa]:"/>
      </w:tblPr>
      <w:tblGrid>
        <w:gridCol w:w="4675"/>
        <w:gridCol w:w="4675"/>
      </w:tblGrid>
      <w:tr w:rsidR="00EB1606" w14:paraId="4DEF1AFD" w14:textId="77777777" w:rsidTr="00656B6F">
        <w:trPr>
          <w:tblHeader/>
        </w:trPr>
        <w:tc>
          <w:tcPr>
            <w:tcW w:w="4675" w:type="dxa"/>
          </w:tcPr>
          <w:p w14:paraId="7D98AB01" w14:textId="24F89B65" w:rsidR="00EB1606" w:rsidRPr="00EB1606" w:rsidRDefault="00EB1606" w:rsidP="009432A5">
            <w:pPr>
              <w:pStyle w:val="ListParagraph"/>
              <w:rPr>
                <w:color w:val="00B050"/>
              </w:rPr>
            </w:pPr>
            <w:r>
              <w:rPr>
                <w:color w:val="00B050"/>
              </w:rPr>
              <w:t>[</w:t>
            </w:r>
            <w:r w:rsidR="009432A5">
              <w:rPr>
                <w:color w:val="00B050"/>
              </w:rPr>
              <w:t>Nombre</w:t>
            </w:r>
            <w:r>
              <w:rPr>
                <w:color w:val="00B050"/>
              </w:rPr>
              <w:t>]</w:t>
            </w:r>
          </w:p>
        </w:tc>
        <w:tc>
          <w:tcPr>
            <w:tcW w:w="4675" w:type="dxa"/>
          </w:tcPr>
          <w:p w14:paraId="64E530BC" w14:textId="3E6AEF28" w:rsidR="00EB1606" w:rsidRPr="0092621A" w:rsidRDefault="00EB1606" w:rsidP="00EB1606">
            <w:pPr>
              <w:pStyle w:val="ListParagraph"/>
              <w:rPr>
                <w:color w:val="00B050"/>
              </w:rPr>
            </w:pPr>
            <w:r>
              <w:rPr>
                <w:color w:val="00B050"/>
              </w:rPr>
              <w:t>[</w:t>
            </w:r>
            <w:r w:rsidR="009432A5">
              <w:rPr>
                <w:color w:val="00B050"/>
              </w:rPr>
              <w:t>No. teléfono</w:t>
            </w:r>
            <w:r>
              <w:rPr>
                <w:color w:val="00B050"/>
              </w:rPr>
              <w:t>]</w:t>
            </w:r>
          </w:p>
          <w:p w14:paraId="478B8160" w14:textId="77777777" w:rsidR="00EB1606" w:rsidRDefault="00EB1606" w:rsidP="0092621A"/>
        </w:tc>
      </w:tr>
      <w:tr w:rsidR="00EB1606" w14:paraId="1EEF3B60" w14:textId="77777777" w:rsidTr="00EB1606">
        <w:tc>
          <w:tcPr>
            <w:tcW w:w="4675" w:type="dxa"/>
          </w:tcPr>
          <w:p w14:paraId="68EB30F4" w14:textId="58458B14" w:rsidR="00EB1606" w:rsidRPr="00EB1606" w:rsidRDefault="00EB1606" w:rsidP="00EB1606">
            <w:pPr>
              <w:pStyle w:val="ListParagraph"/>
              <w:rPr>
                <w:color w:val="00B050"/>
              </w:rPr>
            </w:pPr>
            <w:r>
              <w:rPr>
                <w:color w:val="00B050"/>
              </w:rPr>
              <w:t>[</w:t>
            </w:r>
            <w:r w:rsidR="009432A5">
              <w:rPr>
                <w:color w:val="00B050"/>
              </w:rPr>
              <w:t>Nombre</w:t>
            </w:r>
            <w:r>
              <w:rPr>
                <w:color w:val="00B050"/>
              </w:rPr>
              <w:t>]</w:t>
            </w:r>
          </w:p>
        </w:tc>
        <w:tc>
          <w:tcPr>
            <w:tcW w:w="4675" w:type="dxa"/>
          </w:tcPr>
          <w:p w14:paraId="60869E85" w14:textId="77777777" w:rsidR="009432A5" w:rsidRPr="0092621A" w:rsidRDefault="009432A5" w:rsidP="009432A5">
            <w:pPr>
              <w:pStyle w:val="ListParagraph"/>
              <w:rPr>
                <w:color w:val="00B050"/>
              </w:rPr>
            </w:pPr>
            <w:r>
              <w:rPr>
                <w:color w:val="00B050"/>
              </w:rPr>
              <w:t>[No. teléfono]</w:t>
            </w:r>
          </w:p>
          <w:p w14:paraId="25D607A0" w14:textId="77777777" w:rsidR="00EB1606" w:rsidRDefault="00EB1606" w:rsidP="00EB1606"/>
        </w:tc>
      </w:tr>
      <w:tr w:rsidR="00EB1606" w14:paraId="66E69B13" w14:textId="77777777" w:rsidTr="00EB1606">
        <w:tc>
          <w:tcPr>
            <w:tcW w:w="4675" w:type="dxa"/>
          </w:tcPr>
          <w:p w14:paraId="5AC598D5" w14:textId="174CD35D" w:rsidR="00EB1606" w:rsidRPr="00EB1606" w:rsidRDefault="00EB1606" w:rsidP="00EB1606">
            <w:pPr>
              <w:pStyle w:val="ListParagraph"/>
              <w:rPr>
                <w:color w:val="00B050"/>
              </w:rPr>
            </w:pPr>
            <w:r>
              <w:rPr>
                <w:color w:val="00B050"/>
              </w:rPr>
              <w:t>[</w:t>
            </w:r>
            <w:r w:rsidR="009432A5">
              <w:rPr>
                <w:color w:val="00B050"/>
              </w:rPr>
              <w:t>Nombre</w:t>
            </w:r>
            <w:r>
              <w:rPr>
                <w:color w:val="00B050"/>
              </w:rPr>
              <w:t>]</w:t>
            </w:r>
          </w:p>
        </w:tc>
        <w:tc>
          <w:tcPr>
            <w:tcW w:w="4675" w:type="dxa"/>
          </w:tcPr>
          <w:p w14:paraId="1B1E1182" w14:textId="77777777" w:rsidR="009432A5" w:rsidRPr="0092621A" w:rsidRDefault="009432A5" w:rsidP="009432A5">
            <w:pPr>
              <w:pStyle w:val="ListParagraph"/>
              <w:rPr>
                <w:color w:val="00B050"/>
              </w:rPr>
            </w:pPr>
            <w:r>
              <w:rPr>
                <w:color w:val="00B050"/>
              </w:rPr>
              <w:t>[No. teléfono]</w:t>
            </w:r>
          </w:p>
          <w:p w14:paraId="2E073E1D" w14:textId="77777777" w:rsidR="00EB1606" w:rsidRDefault="00EB1606" w:rsidP="00EB1606"/>
        </w:tc>
      </w:tr>
      <w:tr w:rsidR="00EB1606" w14:paraId="133683E0" w14:textId="77777777" w:rsidTr="00EB1606">
        <w:tc>
          <w:tcPr>
            <w:tcW w:w="4675" w:type="dxa"/>
          </w:tcPr>
          <w:p w14:paraId="37D81F1D" w14:textId="5F0913DC" w:rsidR="00EB1606" w:rsidRPr="00EB1606" w:rsidRDefault="00EB1606" w:rsidP="00EB1606">
            <w:pPr>
              <w:pStyle w:val="ListParagraph"/>
              <w:rPr>
                <w:color w:val="00B050"/>
              </w:rPr>
            </w:pPr>
            <w:r>
              <w:rPr>
                <w:color w:val="00B050"/>
              </w:rPr>
              <w:t>[</w:t>
            </w:r>
            <w:r w:rsidR="009432A5">
              <w:rPr>
                <w:color w:val="00B050"/>
              </w:rPr>
              <w:t>Nombre]</w:t>
            </w:r>
          </w:p>
        </w:tc>
        <w:tc>
          <w:tcPr>
            <w:tcW w:w="4675" w:type="dxa"/>
          </w:tcPr>
          <w:p w14:paraId="0AB50749" w14:textId="77777777" w:rsidR="009432A5" w:rsidRPr="0092621A" w:rsidRDefault="009432A5" w:rsidP="009432A5">
            <w:pPr>
              <w:pStyle w:val="ListParagraph"/>
              <w:rPr>
                <w:color w:val="00B050"/>
              </w:rPr>
            </w:pPr>
            <w:r>
              <w:rPr>
                <w:color w:val="00B050"/>
              </w:rPr>
              <w:t>[No. teléfono]</w:t>
            </w:r>
          </w:p>
          <w:p w14:paraId="064B5633" w14:textId="77777777" w:rsidR="00EB1606" w:rsidRDefault="00EB1606" w:rsidP="00EB1606"/>
        </w:tc>
      </w:tr>
      <w:tr w:rsidR="00EB1606" w14:paraId="6C1E208C" w14:textId="77777777" w:rsidTr="00EB1606">
        <w:tc>
          <w:tcPr>
            <w:tcW w:w="4675" w:type="dxa"/>
          </w:tcPr>
          <w:p w14:paraId="2D6DD555" w14:textId="534F31B7" w:rsidR="00EB1606" w:rsidRPr="00EB1606" w:rsidRDefault="00EB1606" w:rsidP="009432A5">
            <w:pPr>
              <w:pStyle w:val="ListParagraph"/>
              <w:numPr>
                <w:ilvl w:val="0"/>
                <w:numId w:val="6"/>
              </w:numPr>
              <w:rPr>
                <w:color w:val="00B050"/>
              </w:rPr>
            </w:pPr>
            <w:r>
              <w:rPr>
                <w:color w:val="00B050"/>
              </w:rPr>
              <w:t>[</w:t>
            </w:r>
            <w:r w:rsidRPr="0092621A">
              <w:rPr>
                <w:color w:val="00B050"/>
              </w:rPr>
              <w:t>A</w:t>
            </w:r>
            <w:r w:rsidR="009432A5">
              <w:rPr>
                <w:color w:val="00B050"/>
              </w:rPr>
              <w:t>ñada tantos como necesite</w:t>
            </w:r>
            <w:r w:rsidRPr="0092621A">
              <w:rPr>
                <w:color w:val="00B050"/>
              </w:rPr>
              <w:t>]</w:t>
            </w:r>
          </w:p>
        </w:tc>
        <w:tc>
          <w:tcPr>
            <w:tcW w:w="4675" w:type="dxa"/>
          </w:tcPr>
          <w:p w14:paraId="699DF71E" w14:textId="77777777" w:rsidR="00EB1606" w:rsidRDefault="00EB1606" w:rsidP="00EB1606"/>
        </w:tc>
      </w:tr>
    </w:tbl>
    <w:p w14:paraId="5AD39537" w14:textId="77777777" w:rsidR="00EB1606" w:rsidRDefault="00EB1606" w:rsidP="0092621A"/>
    <w:p w14:paraId="46F2B8D6" w14:textId="2044BC1C" w:rsidR="0092621A" w:rsidRPr="00405923" w:rsidRDefault="00405923" w:rsidP="0092621A">
      <w:pPr>
        <w:rPr>
          <w:lang w:val="es-MX"/>
        </w:rPr>
      </w:pPr>
      <w:r w:rsidRPr="004A7D2D">
        <w:rPr>
          <w:lang w:val="es-MX"/>
        </w:rPr>
        <w:t>Contacte al Equipo de Limpieza y Des</w:t>
      </w:r>
      <w:r w:rsidRPr="00405923">
        <w:rPr>
          <w:lang w:val="es-MX"/>
        </w:rPr>
        <w:t>infecci</w:t>
      </w:r>
      <w:r>
        <w:rPr>
          <w:lang w:val="es-MX"/>
        </w:rPr>
        <w:t>ón o al proveedor de servicios de limpieza</w:t>
      </w:r>
      <w:r w:rsidR="000069A2" w:rsidRPr="00405923">
        <w:rPr>
          <w:lang w:val="es-MX"/>
        </w:rPr>
        <w:t xml:space="preserve">. </w:t>
      </w:r>
      <w:r w:rsidRPr="00405923">
        <w:rPr>
          <w:lang w:val="es-MX"/>
        </w:rPr>
        <w:t>Los trabajadores miembros de este equipo deberán recibir capacitación específica y les proporcionaremos todo el Equipo de Protecci</w:t>
      </w:r>
      <w:r>
        <w:rPr>
          <w:lang w:val="es-MX"/>
        </w:rPr>
        <w:t>ón Personal (PPE, por sus siglas en inglés), herramientas, materiales y químicos desinfectantes.</w:t>
      </w:r>
      <w:r w:rsidR="0092621A" w:rsidRPr="00405923">
        <w:rPr>
          <w:lang w:val="es-MX"/>
        </w:rPr>
        <w:t xml:space="preserve"> </w:t>
      </w:r>
    </w:p>
    <w:p w14:paraId="68A9BCFD" w14:textId="076AF6A9" w:rsidR="0092621A" w:rsidRPr="00CD078E" w:rsidRDefault="00CD078E" w:rsidP="0092621A">
      <w:pPr>
        <w:rPr>
          <w:lang w:val="es-MX"/>
        </w:rPr>
      </w:pPr>
      <w:r>
        <w:rPr>
          <w:lang w:val="es-MX"/>
        </w:rPr>
        <w:t>E</w:t>
      </w:r>
      <w:r w:rsidRPr="00CD078E">
        <w:rPr>
          <w:lang w:val="es-MX"/>
        </w:rPr>
        <w:t>sper</w:t>
      </w:r>
      <w:r>
        <w:rPr>
          <w:lang w:val="es-MX"/>
        </w:rPr>
        <w:t>aremos</w:t>
      </w:r>
      <w:r w:rsidRPr="00CD078E">
        <w:rPr>
          <w:lang w:val="es-MX"/>
        </w:rPr>
        <w:t xml:space="preserve"> 24 horas antes de ingresar a limpiar y desinfectar las </w:t>
      </w:r>
      <w:r w:rsidR="000D4446" w:rsidRPr="00CD078E">
        <w:rPr>
          <w:lang w:val="es-MX"/>
        </w:rPr>
        <w:t>áreas</w:t>
      </w:r>
      <w:r w:rsidRPr="00CD078E">
        <w:rPr>
          <w:lang w:val="es-MX"/>
        </w:rPr>
        <w:t xml:space="preserve"> afectadas, para reducir el riesgo</w:t>
      </w:r>
      <w:r>
        <w:rPr>
          <w:lang w:val="es-MX"/>
        </w:rPr>
        <w:t xml:space="preserve"> de que otros trabajadores se expongan a las gotitas respiratorias. </w:t>
      </w:r>
      <w:r w:rsidRPr="00CD078E">
        <w:rPr>
          <w:lang w:val="es-MX"/>
        </w:rPr>
        <w:t>Cuando no podamos esperar las 24 horas, dejaremos pasar el mayor tiempo posible, antes de iniciar la limpieza y desinfecci</w:t>
      </w:r>
      <w:r>
        <w:rPr>
          <w:lang w:val="es-MX"/>
        </w:rPr>
        <w:t>ón</w:t>
      </w:r>
      <w:r w:rsidR="0092621A" w:rsidRPr="00CD078E">
        <w:rPr>
          <w:lang w:val="es-MX"/>
        </w:rPr>
        <w:t>.</w:t>
      </w:r>
    </w:p>
    <w:p w14:paraId="52C41F2F" w14:textId="40864EC7" w:rsidR="0092621A" w:rsidRPr="00CD078E" w:rsidRDefault="00CD078E" w:rsidP="0092621A">
      <w:pPr>
        <w:rPr>
          <w:lang w:val="es-MX"/>
        </w:rPr>
      </w:pPr>
      <w:r w:rsidRPr="00CD078E">
        <w:rPr>
          <w:lang w:val="es-MX"/>
        </w:rPr>
        <w:t>Durante el período de espera, abriremos las puertas y ventanas al exterior, para aumentar la circulaci</w:t>
      </w:r>
      <w:r>
        <w:rPr>
          <w:lang w:val="es-MX"/>
        </w:rPr>
        <w:t>ón del aire en estas áreas.</w:t>
      </w:r>
    </w:p>
    <w:p w14:paraId="6B9B9730" w14:textId="41FD206A" w:rsidR="00D536E9" w:rsidRPr="00D536E9" w:rsidRDefault="00D536E9" w:rsidP="0092621A">
      <w:pPr>
        <w:rPr>
          <w:lang w:val="es-MX"/>
        </w:rPr>
      </w:pPr>
      <w:r>
        <w:rPr>
          <w:lang w:val="es-MX"/>
        </w:rPr>
        <w:t>Si han pasado más de 7 días desde la última vez que el trabajador enfermo estuvo en nuestro centro de trabajo, no es necesaria la limpieza y desinfección adicional. Continuaremos limpiando y desinfectando frecuentemente, en forma rutinaria, todas las superficies que los trabajadores tocan.</w:t>
      </w:r>
    </w:p>
    <w:p w14:paraId="073A07C6" w14:textId="4FF80DA5" w:rsidR="00D536E9" w:rsidRPr="00D536E9" w:rsidRDefault="00D536E9" w:rsidP="004E6D46">
      <w:pPr>
        <w:rPr>
          <w:lang w:val="es-MX"/>
        </w:rPr>
      </w:pPr>
      <w:r w:rsidRPr="00D536E9">
        <w:rPr>
          <w:lang w:val="es-MX"/>
        </w:rPr>
        <w:t xml:space="preserve">En </w:t>
      </w:r>
      <w:r w:rsidRPr="00405923">
        <w:rPr>
          <w:color w:val="00B050"/>
          <w:lang w:val="es-MX"/>
        </w:rPr>
        <w:t>[</w:t>
      </w:r>
      <w:r>
        <w:rPr>
          <w:color w:val="00B050"/>
          <w:lang w:val="es-MX"/>
        </w:rPr>
        <w:t>nombre de su empresa]</w:t>
      </w:r>
      <w:r>
        <w:rPr>
          <w:lang w:val="es-MX"/>
        </w:rPr>
        <w:t xml:space="preserve"> seguiremos las recomendaciones de los </w:t>
      </w:r>
      <w:hyperlink r:id="rId17" w:history="1">
        <w:r w:rsidR="0077095D" w:rsidRPr="001273DF">
          <w:rPr>
            <w:rStyle w:val="Hyperlink"/>
            <w:lang w:val="es-MX"/>
          </w:rPr>
          <w:t>Centros para la Prevención y el Control de Enfermedades</w:t>
        </w:r>
      </w:hyperlink>
      <w:r w:rsidR="0077095D">
        <w:rPr>
          <w:lang w:val="es-MX"/>
        </w:rPr>
        <w:t xml:space="preserve"> (CDC por sus siglas en inglés)</w:t>
      </w:r>
    </w:p>
    <w:p w14:paraId="27DC6C8E" w14:textId="766DDA2A" w:rsidR="00CA2C18" w:rsidRPr="00CA2C18" w:rsidRDefault="00CA2C18" w:rsidP="009A4825">
      <w:pPr>
        <w:pStyle w:val="ListParagraph"/>
        <w:numPr>
          <w:ilvl w:val="0"/>
          <w:numId w:val="6"/>
        </w:numPr>
        <w:rPr>
          <w:lang w:val="es-MX"/>
        </w:rPr>
      </w:pPr>
      <w:r w:rsidRPr="00CA2C18">
        <w:rPr>
          <w:lang w:val="es-MX"/>
        </w:rPr>
        <w:t>Limpiaremos con jabón y agua todas</w:t>
      </w:r>
      <w:r>
        <w:rPr>
          <w:lang w:val="es-MX"/>
        </w:rPr>
        <w:t xml:space="preserve"> las superficies antes de desinfectarlas.</w:t>
      </w:r>
    </w:p>
    <w:p w14:paraId="42F8141F" w14:textId="0718D3FC" w:rsidR="004E6D46" w:rsidRPr="00CA2C18" w:rsidRDefault="00CA2C18" w:rsidP="009A4825">
      <w:pPr>
        <w:pStyle w:val="ListParagraph"/>
        <w:numPr>
          <w:ilvl w:val="0"/>
          <w:numId w:val="6"/>
        </w:numPr>
        <w:rPr>
          <w:lang w:val="es-MX"/>
        </w:rPr>
      </w:pPr>
      <w:r w:rsidRPr="00CA2C18">
        <w:rPr>
          <w:lang w:val="es-MX"/>
        </w:rPr>
        <w:t xml:space="preserve">Para desinfectar las superficies usaremos productos que cumplen con las </w:t>
      </w:r>
      <w:hyperlink r:id="rId18" w:history="1">
        <w:r w:rsidRPr="00626F0A">
          <w:rPr>
            <w:rStyle w:val="Hyperlink"/>
            <w:lang w:val="es-MX"/>
          </w:rPr>
          <w:t>características recomendadas por la Agencia de Protección Ambiental</w:t>
        </w:r>
      </w:hyperlink>
      <w:r>
        <w:rPr>
          <w:lang w:val="es-MX"/>
        </w:rPr>
        <w:t xml:space="preserve"> (EPA por sus siglas en inglés)</w:t>
      </w:r>
      <w:r w:rsidR="00626F0A">
        <w:rPr>
          <w:lang w:val="es-MX"/>
        </w:rPr>
        <w:t xml:space="preserve"> </w:t>
      </w:r>
      <w:hyperlink r:id="rId19" w:history="1">
        <w:r w:rsidR="00626F0A" w:rsidRPr="00626F0A">
          <w:rPr>
            <w:rStyle w:val="Hyperlink"/>
            <w:lang w:val="es-MX"/>
          </w:rPr>
          <w:t>para eliminar el virus SARS-Cov-2</w:t>
        </w:r>
      </w:hyperlink>
      <w:r w:rsidR="00626F0A">
        <w:rPr>
          <w:lang w:val="es-MX"/>
        </w:rPr>
        <w:t xml:space="preserve"> que causa COVID-19 y son apropiados para limpiar las superficies en nuestro centro de trabajo.</w:t>
      </w:r>
    </w:p>
    <w:p w14:paraId="2F39607C" w14:textId="04CF08BA" w:rsidR="004E6D46" w:rsidRDefault="005804D5" w:rsidP="009A4825">
      <w:pPr>
        <w:pStyle w:val="ListParagraph"/>
        <w:numPr>
          <w:ilvl w:val="0"/>
          <w:numId w:val="6"/>
        </w:numPr>
        <w:rPr>
          <w:lang w:val="es-MX"/>
        </w:rPr>
      </w:pPr>
      <w:r w:rsidRPr="005804D5">
        <w:rPr>
          <w:lang w:val="es-MX"/>
        </w:rPr>
        <w:lastRenderedPageBreak/>
        <w:t xml:space="preserve">El Equipo de Limpieza y Desinfección de </w:t>
      </w:r>
      <w:r w:rsidRPr="005804D5">
        <w:rPr>
          <w:color w:val="00B050"/>
          <w:lang w:val="es-MX"/>
        </w:rPr>
        <w:t>[nombre de su empresa]</w:t>
      </w:r>
      <w:r w:rsidRPr="005804D5">
        <w:rPr>
          <w:lang w:val="es-MX"/>
        </w:rPr>
        <w:t xml:space="preserve"> antes de comenzar a limpiar, se pondr</w:t>
      </w:r>
      <w:r>
        <w:rPr>
          <w:lang w:val="es-MX"/>
        </w:rPr>
        <w:t>án guantes y overoles resistentes a químicos, apropiados para la protección de su salud.</w:t>
      </w:r>
    </w:p>
    <w:p w14:paraId="158E73A2" w14:textId="3725E705" w:rsidR="005804D5" w:rsidRDefault="005804D5" w:rsidP="009A4825">
      <w:pPr>
        <w:pStyle w:val="ListParagraph"/>
        <w:numPr>
          <w:ilvl w:val="0"/>
          <w:numId w:val="6"/>
        </w:numPr>
        <w:rPr>
          <w:lang w:val="es-MX"/>
        </w:rPr>
      </w:pPr>
      <w:r>
        <w:rPr>
          <w:lang w:val="es-MX"/>
        </w:rPr>
        <w:t xml:space="preserve">Es posible que necesitemos </w:t>
      </w:r>
      <w:r w:rsidR="00284CCF">
        <w:rPr>
          <w:lang w:val="es-MX"/>
        </w:rPr>
        <w:t xml:space="preserve">dotar de Equipo de Protección Personal (PPE por sus siglas en inglés) adicional, dependiendo del desinfectante que estemos usando. </w:t>
      </w:r>
    </w:p>
    <w:p w14:paraId="441C8CF9" w14:textId="502ED58E" w:rsidR="00284CCF" w:rsidRPr="005804D5" w:rsidRDefault="00284CCF" w:rsidP="009A4825">
      <w:pPr>
        <w:pStyle w:val="ListParagraph"/>
        <w:numPr>
          <w:ilvl w:val="0"/>
          <w:numId w:val="6"/>
        </w:numPr>
        <w:rPr>
          <w:lang w:val="es-MX"/>
        </w:rPr>
      </w:pPr>
      <w:r>
        <w:rPr>
          <w:lang w:val="es-MX"/>
        </w:rPr>
        <w:t xml:space="preserve">Para cada producto </w:t>
      </w:r>
      <w:r w:rsidR="0000733D">
        <w:rPr>
          <w:lang w:val="es-MX"/>
        </w:rPr>
        <w:t>descargaremos</w:t>
      </w:r>
      <w:r>
        <w:rPr>
          <w:lang w:val="es-MX"/>
        </w:rPr>
        <w:t xml:space="preserve">, </w:t>
      </w:r>
      <w:r w:rsidR="0000733D">
        <w:rPr>
          <w:lang w:val="es-MX"/>
        </w:rPr>
        <w:t>estudiaremos</w:t>
      </w:r>
      <w:r>
        <w:rPr>
          <w:lang w:val="es-MX"/>
        </w:rPr>
        <w:t xml:space="preserve"> y seguiremos las instrucciones de uso del fabricante</w:t>
      </w:r>
      <w:r w:rsidR="0000733D">
        <w:rPr>
          <w:lang w:val="es-MX"/>
        </w:rPr>
        <w:t xml:space="preserve"> del químico</w:t>
      </w:r>
      <w:r>
        <w:rPr>
          <w:lang w:val="es-MX"/>
        </w:rPr>
        <w:t xml:space="preserve">, detalladas en las Hojas de Datos de Seguridad (SDS </w:t>
      </w:r>
      <w:r w:rsidR="0083272F">
        <w:rPr>
          <w:lang w:val="es-MX"/>
        </w:rPr>
        <w:t>por</w:t>
      </w:r>
      <w:r>
        <w:rPr>
          <w:lang w:val="es-MX"/>
        </w:rPr>
        <w:t xml:space="preserve"> sus siglas en inglés).</w:t>
      </w:r>
    </w:p>
    <w:p w14:paraId="3AE8893A" w14:textId="77777777" w:rsidR="002F0D5C" w:rsidRPr="004A7D2D" w:rsidRDefault="002F0D5C">
      <w:pPr>
        <w:rPr>
          <w:rFonts w:asciiTheme="majorHAnsi" w:eastAsiaTheme="majorEastAsia" w:hAnsiTheme="majorHAnsi" w:cstheme="majorBidi"/>
          <w:color w:val="2E74B5" w:themeColor="accent1" w:themeShade="BF"/>
          <w:sz w:val="32"/>
          <w:szCs w:val="32"/>
          <w:lang w:val="es-MX"/>
        </w:rPr>
      </w:pPr>
      <w:r w:rsidRPr="004A7D2D">
        <w:rPr>
          <w:lang w:val="es-MX"/>
        </w:rPr>
        <w:br w:type="page"/>
      </w:r>
    </w:p>
    <w:p w14:paraId="0F529FDB" w14:textId="11BDB370" w:rsidR="008720E9" w:rsidRPr="0083272F" w:rsidRDefault="0083272F" w:rsidP="00F523DE">
      <w:pPr>
        <w:pStyle w:val="Heading1"/>
        <w:rPr>
          <w:lang w:val="es-MX"/>
        </w:rPr>
      </w:pPr>
      <w:r>
        <w:rPr>
          <w:lang w:val="es-MX"/>
        </w:rPr>
        <w:lastRenderedPageBreak/>
        <w:t xml:space="preserve">4. </w:t>
      </w:r>
      <w:r w:rsidRPr="0083272F">
        <w:rPr>
          <w:u w:val="single"/>
          <w:lang w:val="es-MX"/>
        </w:rPr>
        <w:t>Notificación a los trabajadores en contacto cercano y directo con el trabajador enfermo de COVID-19.</w:t>
      </w:r>
      <w:r w:rsidRPr="0083272F">
        <w:rPr>
          <w:lang w:val="es-MX"/>
        </w:rPr>
        <w:t xml:space="preserve"> De inmediato el supervisor, mayordomo, o personal</w:t>
      </w:r>
      <w:r w:rsidR="00B27345">
        <w:rPr>
          <w:lang w:val="es-MX"/>
        </w:rPr>
        <w:t xml:space="preserve"> de recursos humanos notificará</w:t>
      </w:r>
      <w:r w:rsidRPr="0083272F">
        <w:rPr>
          <w:lang w:val="es-MX"/>
        </w:rPr>
        <w:t xml:space="preserve"> a todos los trabajadores en contacto directo y cercano con el trabajador enfermo de COVID-19 del posible contagio.</w:t>
      </w:r>
    </w:p>
    <w:p w14:paraId="6FCB4975" w14:textId="77777777" w:rsidR="00F1739A" w:rsidRPr="0083272F" w:rsidRDefault="00F1739A" w:rsidP="00F1739A">
      <w:pPr>
        <w:rPr>
          <w:lang w:val="es-MX"/>
        </w:rPr>
      </w:pPr>
    </w:p>
    <w:p w14:paraId="78995A78" w14:textId="78154D5D" w:rsidR="009432A5" w:rsidRPr="009432A5" w:rsidRDefault="009432A5" w:rsidP="00F1739A">
      <w:pPr>
        <w:rPr>
          <w:lang w:val="es-MX"/>
        </w:rPr>
      </w:pPr>
      <w:r w:rsidRPr="009432A5">
        <w:rPr>
          <w:lang w:val="es-MX"/>
        </w:rPr>
        <w:t xml:space="preserve">Contactaremos </w:t>
      </w:r>
      <w:r>
        <w:rPr>
          <w:lang w:val="es-MX"/>
        </w:rPr>
        <w:t xml:space="preserve">y notificaremos </w:t>
      </w:r>
      <w:r w:rsidRPr="009432A5">
        <w:rPr>
          <w:lang w:val="es-MX"/>
        </w:rPr>
        <w:t>a los trabajad</w:t>
      </w:r>
      <w:r>
        <w:rPr>
          <w:lang w:val="es-MX"/>
        </w:rPr>
        <w:t xml:space="preserve">ores, contratistas, vendedores y </w:t>
      </w:r>
      <w:r w:rsidRPr="009432A5">
        <w:rPr>
          <w:lang w:val="es-MX"/>
        </w:rPr>
        <w:t>visitantes</w:t>
      </w:r>
      <w:r>
        <w:rPr>
          <w:lang w:val="es-MX"/>
        </w:rPr>
        <w:t xml:space="preserve"> que estuvieron a menos de 6 pies (2 metros) del trabajador enfermo de COVID-19, por 10 minutos o más. Les haremos saber que estuvieron en contacto con una persona enferma</w:t>
      </w:r>
      <w:r w:rsidR="00B27345">
        <w:rPr>
          <w:lang w:val="es-MX"/>
        </w:rPr>
        <w:t xml:space="preserve"> con COVID-19</w:t>
      </w:r>
      <w:r>
        <w:rPr>
          <w:lang w:val="es-MX"/>
        </w:rPr>
        <w:t>.</w:t>
      </w:r>
    </w:p>
    <w:p w14:paraId="6B1CD754" w14:textId="52C84ED2" w:rsidR="009432A5" w:rsidRPr="009432A5" w:rsidRDefault="009432A5" w:rsidP="00F1739A">
      <w:pPr>
        <w:rPr>
          <w:lang w:val="es-MX"/>
        </w:rPr>
      </w:pPr>
      <w:r w:rsidRPr="009432A5">
        <w:rPr>
          <w:lang w:val="es-MX"/>
        </w:rPr>
        <w:t xml:space="preserve">El personal de limpieza que pudo haber estado en contacto directo con secreciones del trabajador enfermo, se </w:t>
      </w:r>
      <w:r w:rsidR="00B27345" w:rsidRPr="009432A5">
        <w:rPr>
          <w:lang w:val="es-MX"/>
        </w:rPr>
        <w:t>considerar</w:t>
      </w:r>
      <w:r w:rsidR="00B27345">
        <w:rPr>
          <w:lang w:val="es-MX"/>
        </w:rPr>
        <w:t>á</w:t>
      </w:r>
      <w:r>
        <w:rPr>
          <w:lang w:val="es-MX"/>
        </w:rPr>
        <w:t xml:space="preserve"> expuesto al virus. Ejemplos de esta exposición es la limpieza de áreas en que el trabajador enfermo tosió, estornudó, utilizó los baños, herramientas y otros utensilios.</w:t>
      </w:r>
    </w:p>
    <w:p w14:paraId="61D279BA" w14:textId="0EB54A5D" w:rsidR="009432A5" w:rsidRPr="009432A5" w:rsidRDefault="009432A5" w:rsidP="00F1739A">
      <w:pPr>
        <w:rPr>
          <w:lang w:val="es-MX"/>
        </w:rPr>
      </w:pPr>
      <w:r w:rsidRPr="009432A5">
        <w:rPr>
          <w:lang w:val="es-MX"/>
        </w:rPr>
        <w:t>Mantendremos un registro actualizado del personal</w:t>
      </w:r>
      <w:r>
        <w:rPr>
          <w:lang w:val="es-MX"/>
        </w:rPr>
        <w:t xml:space="preserve"> y visitantes que estuvieron en contacto con el trabajador enfermo,</w:t>
      </w:r>
      <w:r w:rsidR="0045514E">
        <w:rPr>
          <w:lang w:val="es-MX"/>
        </w:rPr>
        <w:t xml:space="preserve"> con los datos de contacto en la forma de registro a continuación:</w:t>
      </w:r>
    </w:p>
    <w:p w14:paraId="5F847F7F" w14:textId="79593107" w:rsidR="00C35E5E" w:rsidRPr="0045514E" w:rsidRDefault="00C35E5E" w:rsidP="00F1739A">
      <w:pPr>
        <w:rPr>
          <w:lang w:val="es-MX"/>
        </w:rPr>
      </w:pPr>
    </w:p>
    <w:tbl>
      <w:tblPr>
        <w:tblStyle w:val="GridTable1Light-Accent2"/>
        <w:tblW w:w="0" w:type="auto"/>
        <w:tblLook w:val="04A0" w:firstRow="1" w:lastRow="0" w:firstColumn="1" w:lastColumn="0" w:noHBand="0" w:noVBand="1"/>
        <w:tblDescription w:val="Mantendremos un registro actualizado del personal y visitantes que estuvieron en contacto con el trabajador enfermo, con los datos de contacto en la forma de registro a continuación:"/>
      </w:tblPr>
      <w:tblGrid>
        <w:gridCol w:w="2337"/>
        <w:gridCol w:w="2337"/>
        <w:gridCol w:w="2338"/>
        <w:gridCol w:w="2338"/>
      </w:tblGrid>
      <w:tr w:rsidR="00C35E5E" w:rsidRPr="00FA2A23" w14:paraId="0A524C2F" w14:textId="77777777" w:rsidTr="00656B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shd w:val="clear" w:color="auto" w:fill="FBE4D5" w:themeFill="accent2" w:themeFillTint="33"/>
          </w:tcPr>
          <w:p w14:paraId="791C22F2" w14:textId="45D8EB10" w:rsidR="00C35E5E" w:rsidRDefault="0045514E" w:rsidP="00F1739A">
            <w:r>
              <w:t>Nombre completo</w:t>
            </w:r>
          </w:p>
        </w:tc>
        <w:tc>
          <w:tcPr>
            <w:tcW w:w="2337" w:type="dxa"/>
            <w:shd w:val="clear" w:color="auto" w:fill="FBE4D5" w:themeFill="accent2" w:themeFillTint="33"/>
          </w:tcPr>
          <w:p w14:paraId="477588C3" w14:textId="3F42AE5C" w:rsidR="00C35E5E" w:rsidRPr="0045514E" w:rsidRDefault="0045514E" w:rsidP="0045514E">
            <w:pPr>
              <w:cnfStyle w:val="100000000000" w:firstRow="1" w:lastRow="0" w:firstColumn="0" w:lastColumn="0" w:oddVBand="0" w:evenVBand="0" w:oddHBand="0" w:evenHBand="0" w:firstRowFirstColumn="0" w:firstRowLastColumn="0" w:lastRowFirstColumn="0" w:lastRowLastColumn="0"/>
              <w:rPr>
                <w:lang w:val="es-MX"/>
              </w:rPr>
            </w:pPr>
            <w:r w:rsidRPr="0045514E">
              <w:rPr>
                <w:lang w:val="es-MX"/>
              </w:rPr>
              <w:t>No. de teléfono</w:t>
            </w:r>
            <w:r w:rsidR="00C35E5E" w:rsidRPr="0045514E">
              <w:rPr>
                <w:lang w:val="es-MX"/>
              </w:rPr>
              <w:t xml:space="preserve"> / </w:t>
            </w:r>
            <w:r>
              <w:rPr>
                <w:lang w:val="es-MX"/>
              </w:rPr>
              <w:t>dirección de correo electrónico</w:t>
            </w:r>
          </w:p>
        </w:tc>
        <w:tc>
          <w:tcPr>
            <w:tcW w:w="2338" w:type="dxa"/>
            <w:shd w:val="clear" w:color="auto" w:fill="FBE4D5" w:themeFill="accent2" w:themeFillTint="33"/>
          </w:tcPr>
          <w:p w14:paraId="030C7B95" w14:textId="698D110D" w:rsidR="00C35E5E" w:rsidRDefault="0045514E" w:rsidP="00F1739A">
            <w:pPr>
              <w:cnfStyle w:val="100000000000" w:firstRow="1" w:lastRow="0" w:firstColumn="0" w:lastColumn="0" w:oddVBand="0" w:evenVBand="0" w:oddHBand="0" w:evenHBand="0" w:firstRowFirstColumn="0" w:firstRowLastColumn="0" w:lastRowFirstColumn="0" w:lastRowLastColumn="0"/>
            </w:pPr>
            <w:r>
              <w:t>Domicilio</w:t>
            </w:r>
          </w:p>
        </w:tc>
        <w:tc>
          <w:tcPr>
            <w:tcW w:w="2338" w:type="dxa"/>
            <w:shd w:val="clear" w:color="auto" w:fill="FBE4D5" w:themeFill="accent2" w:themeFillTint="33"/>
          </w:tcPr>
          <w:p w14:paraId="10EDB556" w14:textId="40A795AB" w:rsidR="00C35E5E" w:rsidRPr="0045514E" w:rsidRDefault="0045514E" w:rsidP="0045514E">
            <w:pPr>
              <w:cnfStyle w:val="100000000000" w:firstRow="1" w:lastRow="0" w:firstColumn="0" w:lastColumn="0" w:oddVBand="0" w:evenVBand="0" w:oddHBand="0" w:evenHBand="0" w:firstRowFirstColumn="0" w:firstRowLastColumn="0" w:lastRowFirstColumn="0" w:lastRowLastColumn="0"/>
              <w:rPr>
                <w:lang w:val="es-MX"/>
              </w:rPr>
            </w:pPr>
            <w:r w:rsidRPr="0045514E">
              <w:rPr>
                <w:lang w:val="es-MX"/>
              </w:rPr>
              <w:t>A quién llamar en caso de emergencia</w:t>
            </w:r>
            <w:r w:rsidR="00C35E5E" w:rsidRPr="0045514E">
              <w:rPr>
                <w:lang w:val="es-MX"/>
              </w:rPr>
              <w:t xml:space="preserve"> / </w:t>
            </w:r>
            <w:r w:rsidRPr="0045514E">
              <w:rPr>
                <w:lang w:val="es-MX"/>
              </w:rPr>
              <w:t>No. de tel</w:t>
            </w:r>
            <w:r>
              <w:rPr>
                <w:lang w:val="es-MX"/>
              </w:rPr>
              <w:t>éfono</w:t>
            </w:r>
          </w:p>
        </w:tc>
      </w:tr>
      <w:tr w:rsidR="00C35E5E" w:rsidRPr="00FA2A23" w14:paraId="207330E9"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12416A70" w14:textId="77777777" w:rsidR="00C35E5E" w:rsidRPr="0045514E" w:rsidRDefault="00C35E5E" w:rsidP="00F1739A">
            <w:pPr>
              <w:rPr>
                <w:lang w:val="es-MX"/>
              </w:rPr>
            </w:pPr>
          </w:p>
        </w:tc>
        <w:tc>
          <w:tcPr>
            <w:tcW w:w="2337" w:type="dxa"/>
          </w:tcPr>
          <w:p w14:paraId="729D097A" w14:textId="77777777" w:rsidR="00C35E5E" w:rsidRPr="0045514E" w:rsidRDefault="00C35E5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0D816F68" w14:textId="77777777" w:rsidR="00C35E5E" w:rsidRPr="0045514E" w:rsidRDefault="00C35E5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399B936B" w14:textId="77777777" w:rsidR="00C35E5E" w:rsidRPr="0045514E" w:rsidRDefault="00C35E5E" w:rsidP="00F1739A">
            <w:pPr>
              <w:cnfStyle w:val="000000000000" w:firstRow="0" w:lastRow="0" w:firstColumn="0" w:lastColumn="0" w:oddVBand="0" w:evenVBand="0" w:oddHBand="0" w:evenHBand="0" w:firstRowFirstColumn="0" w:firstRowLastColumn="0" w:lastRowFirstColumn="0" w:lastRowLastColumn="0"/>
              <w:rPr>
                <w:lang w:val="es-MX"/>
              </w:rPr>
            </w:pPr>
          </w:p>
        </w:tc>
      </w:tr>
      <w:tr w:rsidR="00C35E5E" w:rsidRPr="00FA2A23" w14:paraId="22412C40"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7E282798" w14:textId="77777777" w:rsidR="00C35E5E" w:rsidRPr="0045514E" w:rsidRDefault="00C35E5E" w:rsidP="00F1739A">
            <w:pPr>
              <w:rPr>
                <w:lang w:val="es-MX"/>
              </w:rPr>
            </w:pPr>
          </w:p>
        </w:tc>
        <w:tc>
          <w:tcPr>
            <w:tcW w:w="2337" w:type="dxa"/>
          </w:tcPr>
          <w:p w14:paraId="6583E0F6" w14:textId="77777777" w:rsidR="00C35E5E" w:rsidRPr="0045514E" w:rsidRDefault="00C35E5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0F5A2931" w14:textId="77777777" w:rsidR="00C35E5E" w:rsidRPr="0045514E" w:rsidRDefault="00C35E5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10EAFEE4" w14:textId="77777777" w:rsidR="00C35E5E" w:rsidRPr="0045514E" w:rsidRDefault="00C35E5E" w:rsidP="00F1739A">
            <w:pPr>
              <w:cnfStyle w:val="000000000000" w:firstRow="0" w:lastRow="0" w:firstColumn="0" w:lastColumn="0" w:oddVBand="0" w:evenVBand="0" w:oddHBand="0" w:evenHBand="0" w:firstRowFirstColumn="0" w:firstRowLastColumn="0" w:lastRowFirstColumn="0" w:lastRowLastColumn="0"/>
              <w:rPr>
                <w:lang w:val="es-MX"/>
              </w:rPr>
            </w:pPr>
          </w:p>
        </w:tc>
      </w:tr>
      <w:tr w:rsidR="00C35E5E" w:rsidRPr="00FA2A23" w14:paraId="5FAF8D4C"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394B484D" w14:textId="77777777" w:rsidR="00C35E5E" w:rsidRPr="0045514E" w:rsidRDefault="00C35E5E" w:rsidP="00F1739A">
            <w:pPr>
              <w:rPr>
                <w:lang w:val="es-MX"/>
              </w:rPr>
            </w:pPr>
          </w:p>
        </w:tc>
        <w:tc>
          <w:tcPr>
            <w:tcW w:w="2337" w:type="dxa"/>
          </w:tcPr>
          <w:p w14:paraId="18217C87" w14:textId="77777777" w:rsidR="00C35E5E" w:rsidRPr="0045514E" w:rsidRDefault="00C35E5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57B3169E" w14:textId="77777777" w:rsidR="00C35E5E" w:rsidRPr="0045514E" w:rsidRDefault="00C35E5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0C77817F" w14:textId="77777777" w:rsidR="00C35E5E" w:rsidRPr="0045514E" w:rsidRDefault="00C35E5E" w:rsidP="00F1739A">
            <w:pPr>
              <w:cnfStyle w:val="000000000000" w:firstRow="0" w:lastRow="0" w:firstColumn="0" w:lastColumn="0" w:oddVBand="0" w:evenVBand="0" w:oddHBand="0" w:evenHBand="0" w:firstRowFirstColumn="0" w:firstRowLastColumn="0" w:lastRowFirstColumn="0" w:lastRowLastColumn="0"/>
              <w:rPr>
                <w:lang w:val="es-MX"/>
              </w:rPr>
            </w:pPr>
          </w:p>
        </w:tc>
      </w:tr>
      <w:tr w:rsidR="00C35E5E" w:rsidRPr="00FA2A23" w14:paraId="26F3C722"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6CCC843C" w14:textId="77777777" w:rsidR="00C35E5E" w:rsidRPr="0045514E" w:rsidRDefault="00C35E5E" w:rsidP="00F1739A">
            <w:pPr>
              <w:rPr>
                <w:lang w:val="es-MX"/>
              </w:rPr>
            </w:pPr>
          </w:p>
        </w:tc>
        <w:tc>
          <w:tcPr>
            <w:tcW w:w="2337" w:type="dxa"/>
          </w:tcPr>
          <w:p w14:paraId="7CF9D3A6" w14:textId="77777777" w:rsidR="00C35E5E" w:rsidRPr="0045514E" w:rsidRDefault="00C35E5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17399034" w14:textId="77777777" w:rsidR="00C35E5E" w:rsidRPr="0045514E" w:rsidRDefault="00C35E5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165DC8F9" w14:textId="77777777" w:rsidR="00C35E5E" w:rsidRPr="0045514E" w:rsidRDefault="00C35E5E" w:rsidP="00F1739A">
            <w:pPr>
              <w:cnfStyle w:val="000000000000" w:firstRow="0" w:lastRow="0" w:firstColumn="0" w:lastColumn="0" w:oddVBand="0" w:evenVBand="0" w:oddHBand="0" w:evenHBand="0" w:firstRowFirstColumn="0" w:firstRowLastColumn="0" w:lastRowFirstColumn="0" w:lastRowLastColumn="0"/>
              <w:rPr>
                <w:lang w:val="es-MX"/>
              </w:rPr>
            </w:pPr>
          </w:p>
        </w:tc>
      </w:tr>
      <w:tr w:rsidR="00C35E5E" w:rsidRPr="00FA2A23" w14:paraId="13A8844F"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712B328C" w14:textId="77777777" w:rsidR="00C35E5E" w:rsidRPr="0045514E" w:rsidRDefault="00C35E5E" w:rsidP="00F1739A">
            <w:pPr>
              <w:rPr>
                <w:lang w:val="es-MX"/>
              </w:rPr>
            </w:pPr>
          </w:p>
        </w:tc>
        <w:tc>
          <w:tcPr>
            <w:tcW w:w="2337" w:type="dxa"/>
          </w:tcPr>
          <w:p w14:paraId="213F24D7" w14:textId="77777777" w:rsidR="00C35E5E" w:rsidRPr="0045514E" w:rsidRDefault="00C35E5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0E7508E0" w14:textId="77777777" w:rsidR="00C35E5E" w:rsidRPr="0045514E" w:rsidRDefault="00C35E5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3AE238C4" w14:textId="77777777" w:rsidR="00C35E5E" w:rsidRPr="0045514E" w:rsidRDefault="00C35E5E" w:rsidP="00F1739A">
            <w:pPr>
              <w:cnfStyle w:val="000000000000" w:firstRow="0" w:lastRow="0" w:firstColumn="0" w:lastColumn="0" w:oddVBand="0" w:evenVBand="0" w:oddHBand="0" w:evenHBand="0" w:firstRowFirstColumn="0" w:firstRowLastColumn="0" w:lastRowFirstColumn="0" w:lastRowLastColumn="0"/>
              <w:rPr>
                <w:lang w:val="es-MX"/>
              </w:rPr>
            </w:pPr>
          </w:p>
        </w:tc>
      </w:tr>
      <w:tr w:rsidR="0045514E" w:rsidRPr="00FA2A23" w14:paraId="378ED7C6"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128046DA" w14:textId="77777777" w:rsidR="0045514E" w:rsidRPr="0045514E" w:rsidRDefault="0045514E" w:rsidP="00F1739A">
            <w:pPr>
              <w:rPr>
                <w:lang w:val="es-MX"/>
              </w:rPr>
            </w:pPr>
          </w:p>
        </w:tc>
        <w:tc>
          <w:tcPr>
            <w:tcW w:w="2337" w:type="dxa"/>
          </w:tcPr>
          <w:p w14:paraId="5E2ADD3B"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2D75F794"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21A7A5C2"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r>
      <w:tr w:rsidR="0045514E" w:rsidRPr="00FA2A23" w14:paraId="5308542D"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74900EFA" w14:textId="77777777" w:rsidR="0045514E" w:rsidRPr="0045514E" w:rsidRDefault="0045514E" w:rsidP="00F1739A">
            <w:pPr>
              <w:rPr>
                <w:lang w:val="es-MX"/>
              </w:rPr>
            </w:pPr>
          </w:p>
        </w:tc>
        <w:tc>
          <w:tcPr>
            <w:tcW w:w="2337" w:type="dxa"/>
          </w:tcPr>
          <w:p w14:paraId="559B8C1F"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4B5B727A"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0E439DC5"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r>
      <w:tr w:rsidR="0045514E" w:rsidRPr="00FA2A23" w14:paraId="0F5846E0"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487937A7" w14:textId="77777777" w:rsidR="0045514E" w:rsidRPr="0045514E" w:rsidRDefault="0045514E" w:rsidP="00F1739A">
            <w:pPr>
              <w:rPr>
                <w:lang w:val="es-MX"/>
              </w:rPr>
            </w:pPr>
          </w:p>
        </w:tc>
        <w:tc>
          <w:tcPr>
            <w:tcW w:w="2337" w:type="dxa"/>
          </w:tcPr>
          <w:p w14:paraId="6D58E804"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06C9E64E"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0A94F3C3"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r>
      <w:tr w:rsidR="0045514E" w:rsidRPr="00FA2A23" w14:paraId="620E38BC"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7C7DAEFA" w14:textId="77777777" w:rsidR="0045514E" w:rsidRPr="0045514E" w:rsidRDefault="0045514E" w:rsidP="00F1739A">
            <w:pPr>
              <w:rPr>
                <w:lang w:val="es-MX"/>
              </w:rPr>
            </w:pPr>
          </w:p>
        </w:tc>
        <w:tc>
          <w:tcPr>
            <w:tcW w:w="2337" w:type="dxa"/>
          </w:tcPr>
          <w:p w14:paraId="7CAEAB98"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53F9F34F"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36F7F8BD"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r>
      <w:tr w:rsidR="0045514E" w:rsidRPr="00FA2A23" w14:paraId="5491F6B1"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2C439C42" w14:textId="77777777" w:rsidR="0045514E" w:rsidRPr="0045514E" w:rsidRDefault="0045514E" w:rsidP="00F1739A">
            <w:pPr>
              <w:rPr>
                <w:lang w:val="es-MX"/>
              </w:rPr>
            </w:pPr>
          </w:p>
        </w:tc>
        <w:tc>
          <w:tcPr>
            <w:tcW w:w="2337" w:type="dxa"/>
          </w:tcPr>
          <w:p w14:paraId="38CE64A5"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60F7F185"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22F96485"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r>
      <w:tr w:rsidR="0045514E" w:rsidRPr="00FA2A23" w14:paraId="2A5A704C"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489FEE81" w14:textId="77777777" w:rsidR="0045514E" w:rsidRPr="0045514E" w:rsidRDefault="0045514E" w:rsidP="00F1739A">
            <w:pPr>
              <w:rPr>
                <w:lang w:val="es-MX"/>
              </w:rPr>
            </w:pPr>
          </w:p>
        </w:tc>
        <w:tc>
          <w:tcPr>
            <w:tcW w:w="2337" w:type="dxa"/>
          </w:tcPr>
          <w:p w14:paraId="3A8DA993"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67AF36A7"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47D0A518"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r>
      <w:tr w:rsidR="0045514E" w:rsidRPr="00FA2A23" w14:paraId="00CD7214"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3EFC4E11" w14:textId="77777777" w:rsidR="0045514E" w:rsidRPr="0045514E" w:rsidRDefault="0045514E" w:rsidP="00F1739A">
            <w:pPr>
              <w:rPr>
                <w:lang w:val="es-MX"/>
              </w:rPr>
            </w:pPr>
          </w:p>
        </w:tc>
        <w:tc>
          <w:tcPr>
            <w:tcW w:w="2337" w:type="dxa"/>
          </w:tcPr>
          <w:p w14:paraId="704BB9FD"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242B1A9E"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24A8F50B"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r>
      <w:tr w:rsidR="0045514E" w:rsidRPr="00FA2A23" w14:paraId="0EE69E11"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39A42E4F" w14:textId="77777777" w:rsidR="0045514E" w:rsidRPr="0045514E" w:rsidRDefault="0045514E" w:rsidP="00F1739A">
            <w:pPr>
              <w:rPr>
                <w:lang w:val="es-MX"/>
              </w:rPr>
            </w:pPr>
          </w:p>
        </w:tc>
        <w:tc>
          <w:tcPr>
            <w:tcW w:w="2337" w:type="dxa"/>
          </w:tcPr>
          <w:p w14:paraId="6A915574"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64882B4A"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56F1A227"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r>
      <w:tr w:rsidR="0045514E" w:rsidRPr="00FA2A23" w14:paraId="34D12602"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34D2F1E9" w14:textId="77777777" w:rsidR="0045514E" w:rsidRPr="0045514E" w:rsidRDefault="0045514E" w:rsidP="00F1739A">
            <w:pPr>
              <w:rPr>
                <w:lang w:val="es-MX"/>
              </w:rPr>
            </w:pPr>
          </w:p>
        </w:tc>
        <w:tc>
          <w:tcPr>
            <w:tcW w:w="2337" w:type="dxa"/>
          </w:tcPr>
          <w:p w14:paraId="1B9740DA"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149FB06F"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4D403F81"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r>
      <w:tr w:rsidR="0045514E" w:rsidRPr="00FA2A23" w14:paraId="11A30042"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01CE343A" w14:textId="77777777" w:rsidR="0045514E" w:rsidRPr="0045514E" w:rsidRDefault="0045514E" w:rsidP="00F1739A">
            <w:pPr>
              <w:rPr>
                <w:lang w:val="es-MX"/>
              </w:rPr>
            </w:pPr>
          </w:p>
        </w:tc>
        <w:tc>
          <w:tcPr>
            <w:tcW w:w="2337" w:type="dxa"/>
          </w:tcPr>
          <w:p w14:paraId="5EB64925"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1220F381"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c>
          <w:tcPr>
            <w:tcW w:w="2338" w:type="dxa"/>
          </w:tcPr>
          <w:p w14:paraId="152A44ED" w14:textId="77777777" w:rsidR="0045514E" w:rsidRPr="0045514E" w:rsidRDefault="0045514E" w:rsidP="00F1739A">
            <w:pPr>
              <w:cnfStyle w:val="000000000000" w:firstRow="0" w:lastRow="0" w:firstColumn="0" w:lastColumn="0" w:oddVBand="0" w:evenVBand="0" w:oddHBand="0" w:evenHBand="0" w:firstRowFirstColumn="0" w:firstRowLastColumn="0" w:lastRowFirstColumn="0" w:lastRowLastColumn="0"/>
              <w:rPr>
                <w:lang w:val="es-MX"/>
              </w:rPr>
            </w:pPr>
          </w:p>
        </w:tc>
      </w:tr>
    </w:tbl>
    <w:p w14:paraId="42E87AA7" w14:textId="77777777" w:rsidR="00C35E5E" w:rsidRPr="0045514E" w:rsidRDefault="00C35E5E" w:rsidP="00F1739A">
      <w:pPr>
        <w:rPr>
          <w:lang w:val="es-MX"/>
        </w:rPr>
      </w:pPr>
    </w:p>
    <w:p w14:paraId="6BB63C18" w14:textId="77777777" w:rsidR="0045500C" w:rsidRPr="0045514E" w:rsidRDefault="0045500C">
      <w:pPr>
        <w:rPr>
          <w:lang w:val="es-MX"/>
        </w:rPr>
      </w:pPr>
      <w:r w:rsidRPr="0045514E">
        <w:rPr>
          <w:lang w:val="es-MX"/>
        </w:rPr>
        <w:br w:type="page"/>
      </w:r>
    </w:p>
    <w:p w14:paraId="0F0F3ABA" w14:textId="01177247" w:rsidR="005F5126" w:rsidRPr="005F5126" w:rsidRDefault="005F5126">
      <w:pPr>
        <w:rPr>
          <w:lang w:val="es-MX"/>
        </w:rPr>
      </w:pPr>
      <w:r w:rsidRPr="005F5126">
        <w:rPr>
          <w:lang w:val="es-MX"/>
        </w:rPr>
        <w:lastRenderedPageBreak/>
        <w:t>Instruiremos a todos los trabajadores y otras personas identificadas</w:t>
      </w:r>
      <w:r>
        <w:rPr>
          <w:lang w:val="es-MX"/>
        </w:rPr>
        <w:t>,</w:t>
      </w:r>
      <w:r w:rsidRPr="005F5126">
        <w:rPr>
          <w:lang w:val="es-MX"/>
        </w:rPr>
        <w:t xml:space="preserve"> que estuvieron en contacto directo y cercano con el trabajador enfermo de COVID-19</w:t>
      </w:r>
      <w:r>
        <w:rPr>
          <w:lang w:val="es-MX"/>
        </w:rPr>
        <w:t>, que estén pendientes de los siguientes signos y síntomas, durante 14 días después del último contacto con el trabajador enfermo:</w:t>
      </w:r>
    </w:p>
    <w:tbl>
      <w:tblPr>
        <w:tblStyle w:val="TableGrid"/>
        <w:tblW w:w="0" w:type="auto"/>
        <w:tblLook w:val="04A0" w:firstRow="1" w:lastRow="0" w:firstColumn="1" w:lastColumn="0" w:noHBand="0" w:noVBand="1"/>
        <w:tblDescription w:val="Síntomas* actualizados en CDC 6/8/2020"/>
      </w:tblPr>
      <w:tblGrid>
        <w:gridCol w:w="4675"/>
        <w:gridCol w:w="1530"/>
      </w:tblGrid>
      <w:tr w:rsidR="0045500C" w14:paraId="723643C9" w14:textId="77777777" w:rsidTr="00656B6F">
        <w:trPr>
          <w:tblHeader/>
        </w:trPr>
        <w:tc>
          <w:tcPr>
            <w:tcW w:w="4675" w:type="dxa"/>
            <w:shd w:val="clear" w:color="auto" w:fill="FFF2CC" w:themeFill="accent4" w:themeFillTint="33"/>
          </w:tcPr>
          <w:p w14:paraId="2785A1D6" w14:textId="1B21B53D" w:rsidR="0045500C" w:rsidRPr="00985F83" w:rsidRDefault="00764B63" w:rsidP="005F5126">
            <w:pPr>
              <w:rPr>
                <w:lang w:val="es-ES"/>
              </w:rPr>
            </w:pPr>
            <w:hyperlink r:id="rId20" w:history="1">
              <w:r w:rsidR="007679DF" w:rsidRPr="00985F83">
                <w:rPr>
                  <w:rStyle w:val="Hyperlink"/>
                  <w:lang w:val="es-ES"/>
                </w:rPr>
                <w:t>S</w:t>
              </w:r>
              <w:r w:rsidR="005F5126" w:rsidRPr="00985F83">
                <w:rPr>
                  <w:rStyle w:val="Hyperlink"/>
                  <w:lang w:val="es-ES"/>
                </w:rPr>
                <w:t>íntomas</w:t>
              </w:r>
              <w:r w:rsidR="007679DF" w:rsidRPr="00985F83">
                <w:rPr>
                  <w:rStyle w:val="Hyperlink"/>
                  <w:lang w:val="es-ES"/>
                </w:rPr>
                <w:t xml:space="preserve">* </w:t>
              </w:r>
              <w:r w:rsidR="005F5126" w:rsidRPr="00985F83">
                <w:rPr>
                  <w:rStyle w:val="Hyperlink"/>
                  <w:lang w:val="es-ES"/>
                </w:rPr>
                <w:t xml:space="preserve">actualizados en </w:t>
              </w:r>
              <w:r w:rsidR="007679DF" w:rsidRPr="00985F83">
                <w:rPr>
                  <w:rStyle w:val="Hyperlink"/>
                  <w:lang w:val="es-ES"/>
                </w:rPr>
                <w:t>CDC 6/8/2020</w:t>
              </w:r>
            </w:hyperlink>
          </w:p>
        </w:tc>
        <w:tc>
          <w:tcPr>
            <w:tcW w:w="1530" w:type="dxa"/>
            <w:shd w:val="clear" w:color="auto" w:fill="FFF2CC" w:themeFill="accent4" w:themeFillTint="33"/>
          </w:tcPr>
          <w:p w14:paraId="4C9E5BD8" w14:textId="59434BAD" w:rsidR="0045500C" w:rsidRDefault="0045500C" w:rsidP="00577389">
            <w:r>
              <w:rPr>
                <w:rFonts w:ascii="Segoe UI Symbol" w:hAnsi="Segoe UI Symbol" w:cs="Segoe UI Symbol"/>
              </w:rPr>
              <w:t>✅ o ❌</w:t>
            </w:r>
          </w:p>
        </w:tc>
      </w:tr>
      <w:tr w:rsidR="0045500C" w14:paraId="65742EBD" w14:textId="77777777" w:rsidTr="0045500C">
        <w:tc>
          <w:tcPr>
            <w:tcW w:w="4675" w:type="dxa"/>
          </w:tcPr>
          <w:p w14:paraId="26D35974" w14:textId="2E6975A0" w:rsidR="0045500C" w:rsidRPr="00985F83" w:rsidRDefault="005F5126" w:rsidP="0045500C">
            <w:pPr>
              <w:rPr>
                <w:lang w:val="es-ES"/>
              </w:rPr>
            </w:pPr>
            <w:r w:rsidRPr="00985F83">
              <w:rPr>
                <w:lang w:val="es-ES"/>
              </w:rPr>
              <w:t>Fiebre o escalofríos</w:t>
            </w:r>
          </w:p>
          <w:p w14:paraId="151B6C1E" w14:textId="77777777" w:rsidR="0045500C" w:rsidRPr="00985F83" w:rsidRDefault="0045500C" w:rsidP="0045500C">
            <w:pPr>
              <w:rPr>
                <w:lang w:val="es-ES"/>
              </w:rPr>
            </w:pPr>
          </w:p>
        </w:tc>
        <w:tc>
          <w:tcPr>
            <w:tcW w:w="1530" w:type="dxa"/>
          </w:tcPr>
          <w:p w14:paraId="580F7E7C" w14:textId="77777777" w:rsidR="0045500C" w:rsidRDefault="0045500C" w:rsidP="0045500C"/>
        </w:tc>
      </w:tr>
      <w:tr w:rsidR="0045500C" w14:paraId="6BD5D4C3" w14:textId="77777777" w:rsidTr="0045500C">
        <w:tc>
          <w:tcPr>
            <w:tcW w:w="4675" w:type="dxa"/>
          </w:tcPr>
          <w:p w14:paraId="353204BE" w14:textId="2EB8064A" w:rsidR="0045500C" w:rsidRPr="00985F83" w:rsidRDefault="005F5126" w:rsidP="0045500C">
            <w:pPr>
              <w:rPr>
                <w:lang w:val="es-ES"/>
              </w:rPr>
            </w:pPr>
            <w:r w:rsidRPr="00985F83">
              <w:rPr>
                <w:lang w:val="es-ES"/>
              </w:rPr>
              <w:t>Tos</w:t>
            </w:r>
          </w:p>
          <w:p w14:paraId="5AECBF12" w14:textId="77777777" w:rsidR="0045500C" w:rsidRPr="00985F83" w:rsidRDefault="0045500C" w:rsidP="0045500C">
            <w:pPr>
              <w:rPr>
                <w:lang w:val="es-ES"/>
              </w:rPr>
            </w:pPr>
          </w:p>
        </w:tc>
        <w:tc>
          <w:tcPr>
            <w:tcW w:w="1530" w:type="dxa"/>
          </w:tcPr>
          <w:p w14:paraId="476AEB68" w14:textId="77777777" w:rsidR="0045500C" w:rsidRDefault="0045500C" w:rsidP="0045500C"/>
        </w:tc>
      </w:tr>
      <w:tr w:rsidR="0045500C" w:rsidRPr="00FA2A23" w14:paraId="5AE8F3EA" w14:textId="77777777" w:rsidTr="0045500C">
        <w:tc>
          <w:tcPr>
            <w:tcW w:w="4675" w:type="dxa"/>
          </w:tcPr>
          <w:p w14:paraId="706E15BF" w14:textId="530485B3" w:rsidR="0045500C" w:rsidRPr="00985F83" w:rsidRDefault="00F2403D" w:rsidP="0045500C">
            <w:pPr>
              <w:rPr>
                <w:lang w:val="es-ES"/>
              </w:rPr>
            </w:pPr>
            <w:r w:rsidRPr="00985F83">
              <w:rPr>
                <w:lang w:val="es-ES"/>
              </w:rPr>
              <w:t xml:space="preserve">Dificultad para respirar (sentir que le falta el aire) </w:t>
            </w:r>
          </w:p>
        </w:tc>
        <w:tc>
          <w:tcPr>
            <w:tcW w:w="1530" w:type="dxa"/>
          </w:tcPr>
          <w:p w14:paraId="4A452D55" w14:textId="77777777" w:rsidR="0045500C" w:rsidRPr="00F2403D" w:rsidRDefault="0045500C" w:rsidP="0045500C">
            <w:pPr>
              <w:rPr>
                <w:lang w:val="es-MX"/>
              </w:rPr>
            </w:pPr>
          </w:p>
        </w:tc>
      </w:tr>
      <w:tr w:rsidR="0045500C" w14:paraId="17222895" w14:textId="77777777" w:rsidTr="0045500C">
        <w:tc>
          <w:tcPr>
            <w:tcW w:w="4675" w:type="dxa"/>
          </w:tcPr>
          <w:p w14:paraId="35E23046" w14:textId="66C251B0" w:rsidR="0045500C" w:rsidRPr="00985F83" w:rsidRDefault="005F5126" w:rsidP="0045500C">
            <w:pPr>
              <w:rPr>
                <w:lang w:val="es-ES"/>
              </w:rPr>
            </w:pPr>
            <w:r w:rsidRPr="00985F83">
              <w:rPr>
                <w:lang w:val="es-ES"/>
              </w:rPr>
              <w:t>Fatiga</w:t>
            </w:r>
          </w:p>
          <w:p w14:paraId="4162C638" w14:textId="77777777" w:rsidR="0045500C" w:rsidRPr="00985F83" w:rsidRDefault="0045500C" w:rsidP="0045500C">
            <w:pPr>
              <w:rPr>
                <w:lang w:val="es-ES"/>
              </w:rPr>
            </w:pPr>
          </w:p>
        </w:tc>
        <w:tc>
          <w:tcPr>
            <w:tcW w:w="1530" w:type="dxa"/>
          </w:tcPr>
          <w:p w14:paraId="055B358D" w14:textId="77777777" w:rsidR="0045500C" w:rsidRDefault="0045500C" w:rsidP="0045500C"/>
        </w:tc>
      </w:tr>
      <w:tr w:rsidR="0045500C" w14:paraId="18170BD3" w14:textId="77777777" w:rsidTr="0045500C">
        <w:tc>
          <w:tcPr>
            <w:tcW w:w="4675" w:type="dxa"/>
          </w:tcPr>
          <w:p w14:paraId="147BA51D" w14:textId="611DF75E" w:rsidR="0045500C" w:rsidRPr="00985F83" w:rsidRDefault="005F5126" w:rsidP="0045500C">
            <w:pPr>
              <w:rPr>
                <w:lang w:val="es-ES"/>
              </w:rPr>
            </w:pPr>
            <w:r w:rsidRPr="00985F83">
              <w:rPr>
                <w:lang w:val="es-ES"/>
              </w:rPr>
              <w:t>Dolores musculares o del cuerpo</w:t>
            </w:r>
          </w:p>
          <w:p w14:paraId="6679F9DD" w14:textId="77777777" w:rsidR="0045500C" w:rsidRPr="00985F83" w:rsidRDefault="0045500C" w:rsidP="0045500C">
            <w:pPr>
              <w:rPr>
                <w:lang w:val="es-ES"/>
              </w:rPr>
            </w:pPr>
          </w:p>
        </w:tc>
        <w:tc>
          <w:tcPr>
            <w:tcW w:w="1530" w:type="dxa"/>
          </w:tcPr>
          <w:p w14:paraId="70737331" w14:textId="77777777" w:rsidR="0045500C" w:rsidRDefault="0045500C" w:rsidP="0045500C"/>
        </w:tc>
      </w:tr>
      <w:tr w:rsidR="0045500C" w14:paraId="73C2F740" w14:textId="77777777" w:rsidTr="0045500C">
        <w:tc>
          <w:tcPr>
            <w:tcW w:w="4675" w:type="dxa"/>
          </w:tcPr>
          <w:p w14:paraId="472D5C38" w14:textId="6833D4B9" w:rsidR="0045500C" w:rsidRPr="00985F83" w:rsidRDefault="005F5126" w:rsidP="0045500C">
            <w:pPr>
              <w:rPr>
                <w:lang w:val="es-ES"/>
              </w:rPr>
            </w:pPr>
            <w:r w:rsidRPr="00985F83">
              <w:rPr>
                <w:lang w:val="es-ES"/>
              </w:rPr>
              <w:t>Dolor de cabeza</w:t>
            </w:r>
          </w:p>
          <w:p w14:paraId="32379D85" w14:textId="77777777" w:rsidR="0045500C" w:rsidRPr="00985F83" w:rsidRDefault="0045500C" w:rsidP="0045500C">
            <w:pPr>
              <w:rPr>
                <w:lang w:val="es-ES"/>
              </w:rPr>
            </w:pPr>
          </w:p>
        </w:tc>
        <w:tc>
          <w:tcPr>
            <w:tcW w:w="1530" w:type="dxa"/>
          </w:tcPr>
          <w:p w14:paraId="1AA2D49B" w14:textId="77777777" w:rsidR="0045500C" w:rsidRDefault="0045500C" w:rsidP="0045500C"/>
        </w:tc>
      </w:tr>
      <w:tr w:rsidR="0045500C" w:rsidRPr="00FA2A23" w14:paraId="5987669F" w14:textId="77777777" w:rsidTr="0045500C">
        <w:tc>
          <w:tcPr>
            <w:tcW w:w="4675" w:type="dxa"/>
          </w:tcPr>
          <w:p w14:paraId="19945441" w14:textId="2C25A606" w:rsidR="0045500C" w:rsidRPr="00985F83" w:rsidRDefault="005F5126" w:rsidP="0045500C">
            <w:pPr>
              <w:rPr>
                <w:lang w:val="es-ES"/>
              </w:rPr>
            </w:pPr>
            <w:r w:rsidRPr="00985F83">
              <w:rPr>
                <w:lang w:val="es-ES"/>
              </w:rPr>
              <w:t>Pérdida reciente del sentido del gusto y el olfato</w:t>
            </w:r>
          </w:p>
          <w:p w14:paraId="6A70FAC8" w14:textId="77777777" w:rsidR="0045500C" w:rsidRPr="00985F83" w:rsidRDefault="0045500C" w:rsidP="0045500C">
            <w:pPr>
              <w:rPr>
                <w:lang w:val="es-ES"/>
              </w:rPr>
            </w:pPr>
          </w:p>
        </w:tc>
        <w:tc>
          <w:tcPr>
            <w:tcW w:w="1530" w:type="dxa"/>
          </w:tcPr>
          <w:p w14:paraId="0B51BB34" w14:textId="77777777" w:rsidR="0045500C" w:rsidRPr="005F5126" w:rsidRDefault="0045500C" w:rsidP="0045500C">
            <w:pPr>
              <w:rPr>
                <w:lang w:val="es-MX"/>
              </w:rPr>
            </w:pPr>
          </w:p>
        </w:tc>
      </w:tr>
      <w:tr w:rsidR="0045500C" w14:paraId="0B19B33C" w14:textId="77777777" w:rsidTr="0045500C">
        <w:tc>
          <w:tcPr>
            <w:tcW w:w="4675" w:type="dxa"/>
          </w:tcPr>
          <w:p w14:paraId="3A78CC76" w14:textId="5846DDCE" w:rsidR="0045500C" w:rsidRPr="00985F83" w:rsidRDefault="005F5126" w:rsidP="0045500C">
            <w:pPr>
              <w:rPr>
                <w:lang w:val="es-ES"/>
              </w:rPr>
            </w:pPr>
            <w:r w:rsidRPr="00985F83">
              <w:rPr>
                <w:lang w:val="es-ES"/>
              </w:rPr>
              <w:t>Dolor de garganta</w:t>
            </w:r>
          </w:p>
          <w:p w14:paraId="47489785" w14:textId="77777777" w:rsidR="0045500C" w:rsidRPr="00985F83" w:rsidRDefault="0045500C" w:rsidP="0045500C">
            <w:pPr>
              <w:rPr>
                <w:lang w:val="es-ES"/>
              </w:rPr>
            </w:pPr>
          </w:p>
        </w:tc>
        <w:tc>
          <w:tcPr>
            <w:tcW w:w="1530" w:type="dxa"/>
          </w:tcPr>
          <w:p w14:paraId="46E99C30" w14:textId="77777777" w:rsidR="0045500C" w:rsidRDefault="0045500C" w:rsidP="0045500C"/>
        </w:tc>
      </w:tr>
      <w:tr w:rsidR="0045500C" w14:paraId="5785F29B" w14:textId="77777777" w:rsidTr="0045500C">
        <w:tc>
          <w:tcPr>
            <w:tcW w:w="4675" w:type="dxa"/>
          </w:tcPr>
          <w:p w14:paraId="73FDB772" w14:textId="669289D6" w:rsidR="0045500C" w:rsidRPr="00985F83" w:rsidRDefault="00577389" w:rsidP="0045500C">
            <w:pPr>
              <w:rPr>
                <w:lang w:val="es-ES"/>
              </w:rPr>
            </w:pPr>
            <w:r w:rsidRPr="00985F83">
              <w:rPr>
                <w:lang w:val="es-ES"/>
              </w:rPr>
              <w:t>Nariz</w:t>
            </w:r>
            <w:r w:rsidR="00F2403D" w:rsidRPr="00985F83">
              <w:rPr>
                <w:lang w:val="es-ES"/>
              </w:rPr>
              <w:t xml:space="preserve"> congestionada o moqueo</w:t>
            </w:r>
          </w:p>
          <w:p w14:paraId="67738886" w14:textId="77777777" w:rsidR="0045500C" w:rsidRPr="00985F83" w:rsidRDefault="0045500C" w:rsidP="0045500C">
            <w:pPr>
              <w:rPr>
                <w:lang w:val="es-ES"/>
              </w:rPr>
            </w:pPr>
          </w:p>
        </w:tc>
        <w:tc>
          <w:tcPr>
            <w:tcW w:w="1530" w:type="dxa"/>
          </w:tcPr>
          <w:p w14:paraId="56495D1D" w14:textId="77777777" w:rsidR="0045500C" w:rsidRDefault="0045500C" w:rsidP="0045500C"/>
        </w:tc>
      </w:tr>
      <w:tr w:rsidR="0045500C" w14:paraId="1157B9FA" w14:textId="77777777" w:rsidTr="0045500C">
        <w:tc>
          <w:tcPr>
            <w:tcW w:w="4675" w:type="dxa"/>
          </w:tcPr>
          <w:p w14:paraId="48B912AE" w14:textId="41BCEECC" w:rsidR="0045500C" w:rsidRPr="00985F83" w:rsidRDefault="0045500C" w:rsidP="0045500C">
            <w:pPr>
              <w:rPr>
                <w:lang w:val="es-ES"/>
              </w:rPr>
            </w:pPr>
            <w:r w:rsidRPr="00985F83">
              <w:rPr>
                <w:lang w:val="es-ES"/>
              </w:rPr>
              <w:t>N</w:t>
            </w:r>
            <w:r w:rsidR="006F4DEC" w:rsidRPr="00985F83">
              <w:rPr>
                <w:lang w:val="es-ES"/>
              </w:rPr>
              <w:t>á</w:t>
            </w:r>
            <w:r w:rsidRPr="00985F83">
              <w:rPr>
                <w:lang w:val="es-ES"/>
              </w:rPr>
              <w:t xml:space="preserve">usea </w:t>
            </w:r>
            <w:r w:rsidR="006F4DEC" w:rsidRPr="00985F83">
              <w:rPr>
                <w:lang w:val="es-ES"/>
              </w:rPr>
              <w:t>o vómito</w:t>
            </w:r>
          </w:p>
          <w:p w14:paraId="7F0E660A" w14:textId="77777777" w:rsidR="0045500C" w:rsidRPr="00985F83" w:rsidRDefault="0045500C" w:rsidP="0045500C">
            <w:pPr>
              <w:rPr>
                <w:lang w:val="es-ES"/>
              </w:rPr>
            </w:pPr>
          </w:p>
        </w:tc>
        <w:tc>
          <w:tcPr>
            <w:tcW w:w="1530" w:type="dxa"/>
          </w:tcPr>
          <w:p w14:paraId="666D7CC0" w14:textId="77777777" w:rsidR="0045500C" w:rsidRDefault="0045500C" w:rsidP="0045500C"/>
        </w:tc>
      </w:tr>
      <w:tr w:rsidR="0045500C" w14:paraId="25A2B48F" w14:textId="77777777" w:rsidTr="0045500C">
        <w:tc>
          <w:tcPr>
            <w:tcW w:w="4675" w:type="dxa"/>
          </w:tcPr>
          <w:p w14:paraId="6D8678B2" w14:textId="778FAD10" w:rsidR="0045500C" w:rsidRPr="00985F83" w:rsidRDefault="006F4DEC" w:rsidP="0045500C">
            <w:pPr>
              <w:rPr>
                <w:lang w:val="es-ES"/>
              </w:rPr>
            </w:pPr>
            <w:r w:rsidRPr="00985F83">
              <w:rPr>
                <w:lang w:val="es-ES"/>
              </w:rPr>
              <w:t>Diarr</w:t>
            </w:r>
            <w:r w:rsidR="0045500C" w:rsidRPr="00985F83">
              <w:rPr>
                <w:lang w:val="es-ES"/>
              </w:rPr>
              <w:t>ea</w:t>
            </w:r>
          </w:p>
        </w:tc>
        <w:tc>
          <w:tcPr>
            <w:tcW w:w="1530" w:type="dxa"/>
          </w:tcPr>
          <w:p w14:paraId="5AD12C70" w14:textId="77777777" w:rsidR="0045500C" w:rsidRDefault="0045500C" w:rsidP="0045500C"/>
        </w:tc>
      </w:tr>
    </w:tbl>
    <w:p w14:paraId="149957EC" w14:textId="0DD9A18D" w:rsidR="007679DF" w:rsidRPr="00F2403D" w:rsidRDefault="007679DF" w:rsidP="007679DF">
      <w:pPr>
        <w:rPr>
          <w:lang w:val="es-MX"/>
        </w:rPr>
      </w:pPr>
      <w:r w:rsidRPr="00F2403D">
        <w:rPr>
          <w:lang w:val="es-MX"/>
        </w:rPr>
        <w:t>*</w:t>
      </w:r>
      <w:r w:rsidR="00F2403D" w:rsidRPr="00F2403D">
        <w:rPr>
          <w:lang w:val="es-MX"/>
        </w:rPr>
        <w:t xml:space="preserve">Consulte la </w:t>
      </w:r>
      <w:hyperlink r:id="rId21" w:history="1">
        <w:r w:rsidR="00F2403D" w:rsidRPr="00F2403D">
          <w:rPr>
            <w:rStyle w:val="Hyperlink"/>
            <w:lang w:val="es-MX"/>
          </w:rPr>
          <w:t>lista más actualizada de síntomas</w:t>
        </w:r>
      </w:hyperlink>
      <w:r w:rsidR="00F2403D" w:rsidRPr="00F2403D">
        <w:rPr>
          <w:lang w:val="es-MX"/>
        </w:rPr>
        <w:t xml:space="preserve"> visitando el sitio de internet de los </w:t>
      </w:r>
      <w:r w:rsidRPr="00F2403D">
        <w:rPr>
          <w:lang w:val="es-MX"/>
        </w:rPr>
        <w:t xml:space="preserve">CDC </w:t>
      </w:r>
      <w:hyperlink r:id="rId22" w:history="1">
        <w:r w:rsidR="00F2403D" w:rsidRPr="00F2403D">
          <w:rPr>
            <w:rStyle w:val="Hyperlink"/>
            <w:lang w:val="es-MX"/>
          </w:rPr>
          <w:t>https://espanol.cdc.gov/coronavirus/2019-ncov/symptoms-testing/symptoms.html</w:t>
        </w:r>
      </w:hyperlink>
      <w:r w:rsidRPr="00F2403D">
        <w:rPr>
          <w:lang w:val="es-MX"/>
        </w:rPr>
        <w:t xml:space="preserve"> </w:t>
      </w:r>
    </w:p>
    <w:p w14:paraId="12E979FD" w14:textId="55FB8078" w:rsidR="00AB4B4C" w:rsidRPr="00AB4B4C" w:rsidRDefault="00AB4B4C" w:rsidP="00FB2C54">
      <w:pPr>
        <w:rPr>
          <w:lang w:val="es-MX"/>
        </w:rPr>
      </w:pPr>
      <w:r w:rsidRPr="00AB4B4C">
        <w:rPr>
          <w:lang w:val="es-MX"/>
        </w:rPr>
        <w:t>Si algún trabajador desarrolla síntomas o se enferma, deber</w:t>
      </w:r>
      <w:r>
        <w:rPr>
          <w:lang w:val="es-MX"/>
        </w:rPr>
        <w:t xml:space="preserve">á notificar a su supervisor, a la oficina de personal </w:t>
      </w:r>
      <w:r w:rsidR="00B27345">
        <w:rPr>
          <w:lang w:val="es-MX"/>
        </w:rPr>
        <w:t>y</w:t>
      </w:r>
      <w:r>
        <w:rPr>
          <w:lang w:val="es-MX"/>
        </w:rPr>
        <w:t xml:space="preserve"> a la gerencia. De inmediato se </w:t>
      </w:r>
      <w:r w:rsidR="00B27345">
        <w:rPr>
          <w:lang w:val="es-MX"/>
        </w:rPr>
        <w:t>enviará</w:t>
      </w:r>
      <w:r>
        <w:rPr>
          <w:lang w:val="es-MX"/>
        </w:rPr>
        <w:t xml:space="preserve"> a su casa.</w:t>
      </w:r>
    </w:p>
    <w:p w14:paraId="2F316F21" w14:textId="1EA5D7DB" w:rsidR="00AB4B4C" w:rsidRPr="00AB4B4C" w:rsidRDefault="00AB4B4C" w:rsidP="0045500C">
      <w:pPr>
        <w:rPr>
          <w:lang w:val="es-MX"/>
        </w:rPr>
      </w:pPr>
      <w:r w:rsidRPr="00AB4B4C">
        <w:rPr>
          <w:lang w:val="es-MX"/>
        </w:rPr>
        <w:t>La gerencia dará instrucciones para que los trabajadores con cualquiera de los s</w:t>
      </w:r>
      <w:r>
        <w:rPr>
          <w:lang w:val="es-MX"/>
        </w:rPr>
        <w:t xml:space="preserve">íntomas en la tabla de arriba, se queden en su casa y eviten salir a lugares públicos durante 14 días. Estos trabajadores seguirán las instrucciones detalladas en el </w:t>
      </w:r>
      <w:hyperlink w:anchor="_6._Sick_workers_1" w:history="1">
        <w:r w:rsidRPr="00AB4B4C">
          <w:rPr>
            <w:rStyle w:val="Hyperlink"/>
            <w:lang w:val="es-MX"/>
          </w:rPr>
          <w:t>Paso 6</w:t>
        </w:r>
      </w:hyperlink>
      <w:r>
        <w:rPr>
          <w:lang w:val="es-MX"/>
        </w:rPr>
        <w:t xml:space="preserve"> de este Plan de Contingencia. </w:t>
      </w:r>
    </w:p>
    <w:p w14:paraId="7D3283DF" w14:textId="19616322" w:rsidR="00002E13" w:rsidRPr="00002E13" w:rsidRDefault="00002E13" w:rsidP="00D90DD4">
      <w:pPr>
        <w:rPr>
          <w:lang w:val="es-MX"/>
        </w:rPr>
      </w:pPr>
      <w:bookmarkStart w:id="2" w:name="_6._Sick_workers"/>
      <w:bookmarkEnd w:id="2"/>
      <w:r>
        <w:rPr>
          <w:lang w:val="es-MX"/>
        </w:rPr>
        <w:t>Podrán seguir trabajando a</w:t>
      </w:r>
      <w:r w:rsidRPr="00002E13">
        <w:rPr>
          <w:lang w:val="es-MX"/>
        </w:rPr>
        <w:t xml:space="preserve">quellos trabajadores que estuvieron en contacto directo con un compañero enfermo de COVID-19, </w:t>
      </w:r>
      <w:r>
        <w:rPr>
          <w:lang w:val="es-MX"/>
        </w:rPr>
        <w:t>siempre que se sientan bien y no tengan síntomas. Deberán tomar las siguientes precauciones:</w:t>
      </w:r>
    </w:p>
    <w:p w14:paraId="222488CF" w14:textId="3F78EE31" w:rsidR="005E1528" w:rsidRPr="005E1528" w:rsidRDefault="00D90DD4" w:rsidP="00D90DD4">
      <w:pPr>
        <w:rPr>
          <w:lang w:val="es-MX"/>
        </w:rPr>
      </w:pPr>
      <w:r w:rsidRPr="005E1528">
        <w:rPr>
          <w:lang w:val="es-MX"/>
        </w:rPr>
        <w:t xml:space="preserve">• </w:t>
      </w:r>
      <w:r w:rsidR="005E1528" w:rsidRPr="005E1528">
        <w:rPr>
          <w:b/>
          <w:lang w:val="es-MX"/>
        </w:rPr>
        <w:t>Chequeo diario</w:t>
      </w:r>
      <w:r w:rsidRPr="005E1528">
        <w:rPr>
          <w:lang w:val="es-MX"/>
        </w:rPr>
        <w:t xml:space="preserve">: </w:t>
      </w:r>
      <w:r w:rsidR="005E1528" w:rsidRPr="005E1528">
        <w:rPr>
          <w:lang w:val="es-MX"/>
        </w:rPr>
        <w:t xml:space="preserve">antes de empezar a trabajar, tomarse la temperatura y </w:t>
      </w:r>
      <w:r w:rsidR="00B27345">
        <w:rPr>
          <w:lang w:val="es-MX"/>
        </w:rPr>
        <w:t>asegurarse de</w:t>
      </w:r>
      <w:r w:rsidR="005E1528" w:rsidRPr="005E1528">
        <w:rPr>
          <w:lang w:val="es-MX"/>
        </w:rPr>
        <w:t xml:space="preserve"> </w:t>
      </w:r>
      <w:r w:rsidR="00FF4268">
        <w:rPr>
          <w:lang w:val="es-MX"/>
        </w:rPr>
        <w:t xml:space="preserve">que no tengan ninguno de los síntomas de </w:t>
      </w:r>
      <w:r w:rsidR="005E1528" w:rsidRPr="005E1528">
        <w:rPr>
          <w:lang w:val="es-MX"/>
        </w:rPr>
        <w:t>la lista de s</w:t>
      </w:r>
      <w:r w:rsidR="005E1528">
        <w:rPr>
          <w:lang w:val="es-MX"/>
        </w:rPr>
        <w:t>íntomas</w:t>
      </w:r>
    </w:p>
    <w:p w14:paraId="02D5FF85" w14:textId="55801E72" w:rsidR="00D90DD4" w:rsidRPr="005E1528" w:rsidRDefault="00D90DD4" w:rsidP="00D90DD4">
      <w:pPr>
        <w:rPr>
          <w:lang w:val="es-MX"/>
        </w:rPr>
      </w:pPr>
      <w:r w:rsidRPr="005E1528">
        <w:rPr>
          <w:lang w:val="es-MX"/>
        </w:rPr>
        <w:t xml:space="preserve">• </w:t>
      </w:r>
      <w:r w:rsidR="005E1528" w:rsidRPr="005E1528">
        <w:rPr>
          <w:b/>
          <w:lang w:val="es-MX"/>
        </w:rPr>
        <w:t>Cubre boca de tela</w:t>
      </w:r>
      <w:r w:rsidRPr="005E1528">
        <w:rPr>
          <w:lang w:val="es-MX"/>
        </w:rPr>
        <w:t xml:space="preserve">: </w:t>
      </w:r>
      <w:r w:rsidR="005E1528" w:rsidRPr="005E1528">
        <w:rPr>
          <w:lang w:val="es-MX"/>
        </w:rPr>
        <w:t>los usar</w:t>
      </w:r>
      <w:r w:rsidR="005E1528">
        <w:rPr>
          <w:lang w:val="es-MX"/>
        </w:rPr>
        <w:t xml:space="preserve">án </w:t>
      </w:r>
      <w:r w:rsidR="00B27345">
        <w:rPr>
          <w:lang w:val="es-MX"/>
        </w:rPr>
        <w:t>todo el tiempo durante</w:t>
      </w:r>
      <w:r w:rsidR="005E1528">
        <w:rPr>
          <w:lang w:val="es-MX"/>
        </w:rPr>
        <w:t xml:space="preserve"> la jornada de trabajo</w:t>
      </w:r>
    </w:p>
    <w:p w14:paraId="66B847B7" w14:textId="15D9AB8E" w:rsidR="00D90DD4" w:rsidRPr="005E1528" w:rsidRDefault="00D90DD4" w:rsidP="00D90DD4">
      <w:pPr>
        <w:rPr>
          <w:lang w:val="es-MX"/>
        </w:rPr>
      </w:pPr>
      <w:r w:rsidRPr="005E1528">
        <w:rPr>
          <w:lang w:val="es-MX"/>
        </w:rPr>
        <w:lastRenderedPageBreak/>
        <w:t xml:space="preserve">• </w:t>
      </w:r>
      <w:r w:rsidR="005E1528" w:rsidRPr="005E1528">
        <w:rPr>
          <w:b/>
          <w:lang w:val="es-MX"/>
        </w:rPr>
        <w:t>Distancia física</w:t>
      </w:r>
      <w:r w:rsidRPr="005E1528">
        <w:rPr>
          <w:lang w:val="es-MX"/>
        </w:rPr>
        <w:t xml:space="preserve">: </w:t>
      </w:r>
      <w:r w:rsidR="005E1528" w:rsidRPr="005E1528">
        <w:rPr>
          <w:lang w:val="es-MX"/>
        </w:rPr>
        <w:t xml:space="preserve">se mantendrán </w:t>
      </w:r>
      <w:r w:rsidR="005E1528">
        <w:rPr>
          <w:lang w:val="es-MX"/>
        </w:rPr>
        <w:t>distanciados</w:t>
      </w:r>
      <w:r w:rsidR="005E1528" w:rsidRPr="005E1528">
        <w:rPr>
          <w:lang w:val="es-MX"/>
        </w:rPr>
        <w:t xml:space="preserve"> </w:t>
      </w:r>
      <w:r w:rsidR="005E1528">
        <w:rPr>
          <w:lang w:val="es-MX"/>
        </w:rPr>
        <w:t>de sus compañeros de trabajo</w:t>
      </w:r>
      <w:r w:rsidR="005E1528" w:rsidRPr="005E1528">
        <w:rPr>
          <w:lang w:val="es-MX"/>
        </w:rPr>
        <w:t xml:space="preserve"> cuando menos 6 pies (2 metros)</w:t>
      </w:r>
      <w:r w:rsidR="005E1528">
        <w:rPr>
          <w:lang w:val="es-MX"/>
        </w:rPr>
        <w:t xml:space="preserve">, la mayor parte del tiempo. </w:t>
      </w:r>
    </w:p>
    <w:p w14:paraId="46A417E0" w14:textId="2767D63B" w:rsidR="00D90DD4" w:rsidRPr="0011707A" w:rsidRDefault="00D90DD4" w:rsidP="00D90DD4">
      <w:pPr>
        <w:rPr>
          <w:lang w:val="es-MX"/>
        </w:rPr>
      </w:pPr>
      <w:r w:rsidRPr="0011707A">
        <w:rPr>
          <w:lang w:val="es-MX"/>
        </w:rPr>
        <w:t xml:space="preserve">• </w:t>
      </w:r>
      <w:r w:rsidR="0011707A" w:rsidRPr="0011707A">
        <w:rPr>
          <w:b/>
          <w:lang w:val="es-MX"/>
        </w:rPr>
        <w:t>Desinfectarán y limpiarán sus estaciones de trabajo</w:t>
      </w:r>
      <w:r w:rsidRPr="0011707A">
        <w:rPr>
          <w:lang w:val="es-MX"/>
        </w:rPr>
        <w:t>:</w:t>
      </w:r>
    </w:p>
    <w:p w14:paraId="2034B62E" w14:textId="1B1C82C3" w:rsidR="00D90DD4" w:rsidRPr="00C63781" w:rsidRDefault="00D90DD4" w:rsidP="00D90DD4">
      <w:pPr>
        <w:rPr>
          <w:lang w:val="es-MX"/>
        </w:rPr>
      </w:pPr>
      <w:r w:rsidRPr="00C63781">
        <w:rPr>
          <w:lang w:val="es-MX"/>
        </w:rPr>
        <w:t xml:space="preserve">• </w:t>
      </w:r>
      <w:r w:rsidR="00C63781" w:rsidRPr="00C63781">
        <w:rPr>
          <w:b/>
          <w:lang w:val="es-MX"/>
        </w:rPr>
        <w:t>No se prestarán</w:t>
      </w:r>
      <w:r w:rsidRPr="00C63781">
        <w:rPr>
          <w:lang w:val="es-MX"/>
        </w:rPr>
        <w:t xml:space="preserve">: </w:t>
      </w:r>
      <w:r w:rsidR="00C63781" w:rsidRPr="00C63781">
        <w:rPr>
          <w:lang w:val="es-MX"/>
        </w:rPr>
        <w:t>audífonos</w:t>
      </w:r>
      <w:r w:rsidRPr="00C63781">
        <w:rPr>
          <w:lang w:val="es-MX"/>
        </w:rPr>
        <w:t xml:space="preserve">, </w:t>
      </w:r>
      <w:r w:rsidR="00C63781" w:rsidRPr="00C63781">
        <w:rPr>
          <w:lang w:val="es-MX"/>
        </w:rPr>
        <w:t>teléfonos</w:t>
      </w:r>
      <w:r w:rsidRPr="00C63781">
        <w:rPr>
          <w:lang w:val="es-MX"/>
        </w:rPr>
        <w:t xml:space="preserve">, </w:t>
      </w:r>
      <w:r w:rsidR="00C63781" w:rsidRPr="00C63781">
        <w:rPr>
          <w:lang w:val="es-MX"/>
        </w:rPr>
        <w:t>herramientas</w:t>
      </w:r>
      <w:r w:rsidRPr="00C63781">
        <w:rPr>
          <w:lang w:val="es-MX"/>
        </w:rPr>
        <w:t xml:space="preserve">, </w:t>
      </w:r>
      <w:r w:rsidR="00C63781">
        <w:rPr>
          <w:lang w:val="es-MX"/>
        </w:rPr>
        <w:t>utensilios</w:t>
      </w:r>
      <w:r w:rsidRPr="00C63781">
        <w:rPr>
          <w:lang w:val="es-MX"/>
        </w:rPr>
        <w:t xml:space="preserve">, </w:t>
      </w:r>
      <w:r w:rsidR="00C63781">
        <w:rPr>
          <w:lang w:val="es-MX"/>
        </w:rPr>
        <w:t>comida</w:t>
      </w:r>
      <w:r w:rsidRPr="00C63781">
        <w:rPr>
          <w:lang w:val="es-MX"/>
        </w:rPr>
        <w:t xml:space="preserve">, </w:t>
      </w:r>
      <w:r w:rsidR="00C63781">
        <w:rPr>
          <w:lang w:val="es-MX"/>
        </w:rPr>
        <w:t>bebidas</w:t>
      </w:r>
      <w:r w:rsidRPr="00C63781">
        <w:rPr>
          <w:lang w:val="es-MX"/>
        </w:rPr>
        <w:t xml:space="preserve"> </w:t>
      </w:r>
      <w:r w:rsidR="00C63781">
        <w:rPr>
          <w:lang w:val="es-MX"/>
        </w:rPr>
        <w:t>ni vehículos</w:t>
      </w:r>
    </w:p>
    <w:p w14:paraId="639A0748" w14:textId="70A0B580" w:rsidR="00C35E5E" w:rsidRPr="00C63781" w:rsidRDefault="00C63781">
      <w:pPr>
        <w:rPr>
          <w:rFonts w:asciiTheme="majorHAnsi" w:eastAsiaTheme="majorEastAsia" w:hAnsiTheme="majorHAnsi" w:cstheme="majorBidi"/>
          <w:color w:val="2E74B5" w:themeColor="accent1" w:themeShade="BF"/>
          <w:sz w:val="32"/>
          <w:szCs w:val="32"/>
          <w:u w:val="single"/>
          <w:lang w:val="es-MX"/>
        </w:rPr>
      </w:pPr>
      <w:r w:rsidRPr="00C63781">
        <w:rPr>
          <w:lang w:val="es-MX"/>
        </w:rPr>
        <w:t>Para m</w:t>
      </w:r>
      <w:r>
        <w:rPr>
          <w:lang w:val="es-MX"/>
        </w:rPr>
        <w:t xml:space="preserve">ás detalles, </w:t>
      </w:r>
      <w:r w:rsidR="00B27345">
        <w:rPr>
          <w:lang w:val="es-MX"/>
        </w:rPr>
        <w:t>revisaremos</w:t>
      </w:r>
      <w:r>
        <w:rPr>
          <w:lang w:val="es-MX"/>
        </w:rPr>
        <w:t xml:space="preserve"> el </w:t>
      </w:r>
      <w:hyperlink r:id="rId23" w:history="1">
        <w:r w:rsidRPr="00B27345">
          <w:rPr>
            <w:rStyle w:val="Hyperlink"/>
            <w:lang w:val="es-MX"/>
          </w:rPr>
          <w:t>sitio de internet de los CDC</w:t>
        </w:r>
      </w:hyperlink>
      <w:r w:rsidR="00D90DD4" w:rsidRPr="00C63781">
        <w:rPr>
          <w:lang w:val="es-MX"/>
        </w:rPr>
        <w:t xml:space="preserve">: </w:t>
      </w:r>
      <w:hyperlink r:id="rId24" w:history="1">
        <w:r w:rsidRPr="00C63781">
          <w:rPr>
            <w:rStyle w:val="Hyperlink"/>
            <w:lang w:val="es-MX"/>
          </w:rPr>
          <w:t>https://espanol.cdc.gov/coronavirus/2019-ncov/community/critical-workers/implementing-safety-practices.html</w:t>
        </w:r>
      </w:hyperlink>
      <w:r w:rsidRPr="00C63781">
        <w:rPr>
          <w:lang w:val="es-MX"/>
        </w:rPr>
        <w:t xml:space="preserve"> </w:t>
      </w:r>
    </w:p>
    <w:p w14:paraId="75972D96" w14:textId="77777777" w:rsidR="00211C80" w:rsidRPr="00C63781" w:rsidRDefault="00211C80">
      <w:pPr>
        <w:rPr>
          <w:rFonts w:asciiTheme="majorHAnsi" w:eastAsiaTheme="majorEastAsia" w:hAnsiTheme="majorHAnsi" w:cstheme="majorBidi"/>
          <w:color w:val="2E74B5" w:themeColor="accent1" w:themeShade="BF"/>
          <w:sz w:val="32"/>
          <w:szCs w:val="32"/>
          <w:u w:val="single"/>
          <w:lang w:val="es-MX"/>
        </w:rPr>
      </w:pPr>
      <w:r w:rsidRPr="00C63781">
        <w:rPr>
          <w:u w:val="single"/>
          <w:lang w:val="es-MX"/>
        </w:rPr>
        <w:br w:type="page"/>
      </w:r>
    </w:p>
    <w:p w14:paraId="271639A3" w14:textId="1A43F1FB" w:rsidR="00F1739A" w:rsidRPr="004A7D2D" w:rsidRDefault="004A7D2D" w:rsidP="00F1739A">
      <w:pPr>
        <w:pStyle w:val="Heading1"/>
        <w:rPr>
          <w:lang w:val="es-MX"/>
        </w:rPr>
      </w:pPr>
      <w:r>
        <w:rPr>
          <w:u w:val="single"/>
          <w:lang w:val="es-MX"/>
        </w:rPr>
        <w:lastRenderedPageBreak/>
        <w:t xml:space="preserve">5. </w:t>
      </w:r>
      <w:r w:rsidRPr="004A7D2D">
        <w:rPr>
          <w:u w:val="single"/>
          <w:lang w:val="es-MX"/>
        </w:rPr>
        <w:t>Pago de salarios a los trabajadores en cuarentena.</w:t>
      </w:r>
      <w:r w:rsidRPr="004A7D2D">
        <w:rPr>
          <w:lang w:val="es-MX"/>
        </w:rPr>
        <w:t xml:space="preserve"> La oficina de personal de </w:t>
      </w:r>
      <w:r w:rsidRPr="004A7D2D">
        <w:rPr>
          <w:color w:val="00B050"/>
          <w:lang w:val="es-MX"/>
        </w:rPr>
        <w:t>[nombre de su empresa]</w:t>
      </w:r>
      <w:r w:rsidRPr="004A7D2D">
        <w:rPr>
          <w:lang w:val="es-MX"/>
        </w:rPr>
        <w:t xml:space="preserve"> confirmará por escrito a cada trabajador de sus derechos, incluyendo el pago de salario durante la cuarentena, así como </w:t>
      </w:r>
      <w:r w:rsidR="00991CC7">
        <w:rPr>
          <w:lang w:val="es-MX"/>
        </w:rPr>
        <w:t>ausencia</w:t>
      </w:r>
      <w:r w:rsidRPr="004A7D2D">
        <w:rPr>
          <w:lang w:val="es-MX"/>
        </w:rPr>
        <w:t xml:space="preserve"> pagad</w:t>
      </w:r>
      <w:r w:rsidR="00991CC7">
        <w:rPr>
          <w:lang w:val="es-MX"/>
        </w:rPr>
        <w:t>a</w:t>
      </w:r>
      <w:r w:rsidRPr="004A7D2D">
        <w:rPr>
          <w:lang w:val="es-MX"/>
        </w:rPr>
        <w:t xml:space="preserve"> por enfermedad</w:t>
      </w:r>
      <w:r w:rsidR="00991CC7">
        <w:rPr>
          <w:lang w:val="es-MX"/>
        </w:rPr>
        <w:t>, seguro industrial, etc</w:t>
      </w:r>
      <w:r w:rsidRPr="004A7D2D">
        <w:rPr>
          <w:lang w:val="es-MX"/>
        </w:rPr>
        <w:t>.</w:t>
      </w:r>
    </w:p>
    <w:p w14:paraId="1AADEBF2" w14:textId="77777777" w:rsidR="00F1739A" w:rsidRPr="004A7D2D" w:rsidRDefault="00F1739A" w:rsidP="00F1739A">
      <w:pPr>
        <w:rPr>
          <w:lang w:val="es-MX"/>
        </w:rPr>
      </w:pPr>
    </w:p>
    <w:p w14:paraId="030C250A" w14:textId="1EC8D5E0" w:rsidR="004A7D2D" w:rsidRPr="00991CC7" w:rsidRDefault="00991CC7">
      <w:pPr>
        <w:rPr>
          <w:lang w:val="es-MX"/>
        </w:rPr>
      </w:pPr>
      <w:r>
        <w:rPr>
          <w:lang w:val="es-MX"/>
        </w:rPr>
        <w:t xml:space="preserve">La gerencia de </w:t>
      </w:r>
      <w:r w:rsidRPr="00991CC7">
        <w:rPr>
          <w:color w:val="00B050"/>
          <w:lang w:val="es-MX"/>
        </w:rPr>
        <w:t>[nombre de su empresa]</w:t>
      </w:r>
      <w:r>
        <w:rPr>
          <w:lang w:val="es-MX"/>
        </w:rPr>
        <w:t xml:space="preserve"> y nuestra oficina de personal y de nóminas de pago, notificará por escrito a los trabajadores y sus familias</w:t>
      </w:r>
      <w:r w:rsidR="00404046">
        <w:rPr>
          <w:lang w:val="es-MX"/>
        </w:rPr>
        <w:t>,</w:t>
      </w:r>
      <w:r>
        <w:rPr>
          <w:lang w:val="es-MX"/>
        </w:rPr>
        <w:t xml:space="preserve"> afectados por el COVID-19</w:t>
      </w:r>
      <w:r w:rsidR="00751680">
        <w:rPr>
          <w:lang w:val="es-MX"/>
        </w:rPr>
        <w:t xml:space="preserve">, de todos </w:t>
      </w:r>
      <w:r w:rsidR="00404046">
        <w:rPr>
          <w:lang w:val="es-MX"/>
        </w:rPr>
        <w:t>sus</w:t>
      </w:r>
      <w:r w:rsidR="00751680">
        <w:rPr>
          <w:lang w:val="es-MX"/>
        </w:rPr>
        <w:t xml:space="preserve"> derechos que </w:t>
      </w:r>
      <w:r w:rsidR="00B27345">
        <w:rPr>
          <w:lang w:val="es-MX"/>
        </w:rPr>
        <w:t xml:space="preserve">los </w:t>
      </w:r>
      <w:r w:rsidR="00751680">
        <w:rPr>
          <w:lang w:val="es-MX"/>
        </w:rPr>
        <w:t xml:space="preserve">protegen </w:t>
      </w:r>
      <w:r w:rsidR="00B27345">
        <w:rPr>
          <w:lang w:val="es-MX"/>
        </w:rPr>
        <w:t xml:space="preserve">para </w:t>
      </w:r>
      <w:r w:rsidR="00751680">
        <w:rPr>
          <w:lang w:val="es-MX"/>
        </w:rPr>
        <w:t>c</w:t>
      </w:r>
      <w:r w:rsidR="00B27345">
        <w:rPr>
          <w:lang w:val="es-MX"/>
        </w:rPr>
        <w:t>ontinuar recibiendo sus salarios</w:t>
      </w:r>
      <w:r w:rsidR="00751680">
        <w:rPr>
          <w:lang w:val="es-MX"/>
        </w:rPr>
        <w:t>, durante el período de recuperación y en la cuarentena del COVID-19. Lo hacemos en cumplimiento con las leyes que protegen los derechos de los trabajadores</w:t>
      </w:r>
      <w:r w:rsidR="00404046">
        <w:rPr>
          <w:lang w:val="es-MX"/>
        </w:rPr>
        <w:t>,</w:t>
      </w:r>
      <w:r w:rsidR="00751680">
        <w:rPr>
          <w:lang w:val="es-MX"/>
        </w:rPr>
        <w:t xml:space="preserve"> a recibir ausencia pagada por enfermedad en el Estado de Washington, en relación con el COVID-19.</w:t>
      </w:r>
    </w:p>
    <w:p w14:paraId="6AF0BC47" w14:textId="09F29398" w:rsidR="00BC4988" w:rsidRPr="00A166E9" w:rsidRDefault="00A87AED" w:rsidP="005D05E0">
      <w:pPr>
        <w:pStyle w:val="Heading2"/>
        <w:rPr>
          <w:lang w:val="es-MX"/>
        </w:rPr>
      </w:pPr>
      <w:r w:rsidRPr="005D05E0">
        <w:rPr>
          <w:rStyle w:val="Heading2Char"/>
          <w:lang w:val="es-MX"/>
        </w:rPr>
        <w:t>5.1.</w:t>
      </w:r>
      <w:r w:rsidRPr="005D05E0">
        <w:rPr>
          <w:color w:val="00B050"/>
          <w:lang w:val="es-MX"/>
        </w:rPr>
        <w:t xml:space="preserve"> </w:t>
      </w:r>
      <w:r w:rsidR="009D1F73" w:rsidRPr="005D05E0">
        <w:rPr>
          <w:rFonts w:cstheme="majorHAnsi"/>
          <w:color w:val="00B050"/>
          <w:lang w:val="es-MX"/>
        </w:rPr>
        <w:t>[</w:t>
      </w:r>
      <w:r w:rsidR="00404046" w:rsidRPr="005D05E0">
        <w:rPr>
          <w:rFonts w:cstheme="majorHAnsi"/>
          <w:color w:val="00B050"/>
          <w:lang w:val="es-MX"/>
        </w:rPr>
        <w:t>Nombre de su empresa</w:t>
      </w:r>
      <w:r w:rsidR="009D1F73" w:rsidRPr="005D05E0">
        <w:rPr>
          <w:rFonts w:cstheme="majorHAnsi"/>
          <w:color w:val="00B050"/>
          <w:lang w:val="es-MX"/>
        </w:rPr>
        <w:t>]</w:t>
      </w:r>
      <w:r w:rsidR="009D1F73" w:rsidRPr="005D05E0">
        <w:rPr>
          <w:lang w:val="es-MX"/>
        </w:rPr>
        <w:t xml:space="preserve"> </w:t>
      </w:r>
      <w:r w:rsidR="00404046" w:rsidRPr="005D05E0">
        <w:rPr>
          <w:lang w:val="es-MX"/>
        </w:rPr>
        <w:t xml:space="preserve">se obliga a pagar </w:t>
      </w:r>
      <w:r w:rsidR="005D05E0">
        <w:rPr>
          <w:lang w:val="es-MX"/>
        </w:rPr>
        <w:t>A</w:t>
      </w:r>
      <w:r w:rsidR="005D05E0" w:rsidRPr="005D05E0">
        <w:rPr>
          <w:lang w:val="es-MX"/>
        </w:rPr>
        <w:t xml:space="preserve">usencia por </w:t>
      </w:r>
      <w:r w:rsidR="005D05E0">
        <w:rPr>
          <w:lang w:val="es-MX"/>
        </w:rPr>
        <w:t>E</w:t>
      </w:r>
      <w:r w:rsidR="005D05E0" w:rsidRPr="005D05E0">
        <w:rPr>
          <w:lang w:val="es-MX"/>
        </w:rPr>
        <w:t>nfermedad</w:t>
      </w:r>
      <w:r w:rsidR="005D05E0">
        <w:rPr>
          <w:lang w:val="es-MX"/>
        </w:rPr>
        <w:t xml:space="preserve"> a todos nuestros trabajadores</w:t>
      </w:r>
      <w:r w:rsidR="00BC4988" w:rsidRPr="00A166E9">
        <w:rPr>
          <w:lang w:val="es-MX"/>
        </w:rPr>
        <w:t>.</w:t>
      </w:r>
    </w:p>
    <w:p w14:paraId="49D29730" w14:textId="1236C509" w:rsidR="00A166E9" w:rsidRDefault="00A166E9" w:rsidP="00BC4988">
      <w:pPr>
        <w:rPr>
          <w:lang w:val="es-MX"/>
        </w:rPr>
      </w:pPr>
      <w:r>
        <w:rPr>
          <w:lang w:val="es-MX"/>
        </w:rPr>
        <w:t xml:space="preserve">El mínimo que pagaremos es de una hora de Ausencia por Enfermedad, por cada 40 horas trabajadas. Tendrán derecho al pago de Ausencia por Enfermedad todos los trabajadores de </w:t>
      </w:r>
      <w:r w:rsidRPr="00A166E9">
        <w:rPr>
          <w:color w:val="00B050"/>
          <w:lang w:val="es-MX"/>
        </w:rPr>
        <w:t>[nombre de su empresa]</w:t>
      </w:r>
      <w:r>
        <w:rPr>
          <w:lang w:val="es-MX"/>
        </w:rPr>
        <w:t>, sin importar el tipo de contrato</w:t>
      </w:r>
      <w:r w:rsidR="00B27345">
        <w:rPr>
          <w:lang w:val="es-MX"/>
        </w:rPr>
        <w:t>, si</w:t>
      </w:r>
      <w:r>
        <w:rPr>
          <w:lang w:val="es-MX"/>
        </w:rPr>
        <w:t xml:space="preserve"> es de planta o tiempo completo, tiempo parcial, temporal o estacional.</w:t>
      </w:r>
    </w:p>
    <w:p w14:paraId="672D4506" w14:textId="78915E67" w:rsidR="00BC4988" w:rsidRPr="00A166E9" w:rsidRDefault="00A166E9" w:rsidP="00E95AA5">
      <w:pPr>
        <w:pStyle w:val="Heading2"/>
        <w:rPr>
          <w:lang w:val="es-MX"/>
        </w:rPr>
      </w:pPr>
      <w:r w:rsidRPr="00A166E9">
        <w:rPr>
          <w:lang w:val="es-MX"/>
        </w:rPr>
        <w:t>Pago de la Ausencia por Enferm</w:t>
      </w:r>
      <w:r>
        <w:rPr>
          <w:lang w:val="es-MX"/>
        </w:rPr>
        <w:t>e</w:t>
      </w:r>
      <w:r w:rsidRPr="00A166E9">
        <w:rPr>
          <w:lang w:val="es-MX"/>
        </w:rPr>
        <w:t>dad</w:t>
      </w:r>
      <w:r>
        <w:rPr>
          <w:lang w:val="es-MX"/>
        </w:rPr>
        <w:t xml:space="preserve"> en relación al Coronavirus (COVID-19).</w:t>
      </w:r>
    </w:p>
    <w:p w14:paraId="4EBDEE2A" w14:textId="07814CDB" w:rsidR="00BC4988" w:rsidRPr="00A166E9" w:rsidRDefault="00A166E9" w:rsidP="00BC4988">
      <w:pPr>
        <w:rPr>
          <w:lang w:val="es-MX"/>
        </w:rPr>
      </w:pPr>
      <w:r w:rsidRPr="00A166E9">
        <w:rPr>
          <w:lang w:val="es-MX"/>
        </w:rPr>
        <w:t>Los trabajadores de</w:t>
      </w:r>
      <w:r w:rsidRPr="00A166E9">
        <w:rPr>
          <w:color w:val="00B050"/>
          <w:lang w:val="es-MX"/>
        </w:rPr>
        <w:t xml:space="preserve"> </w:t>
      </w:r>
      <w:r w:rsidR="007A4ED9" w:rsidRPr="00A166E9">
        <w:rPr>
          <w:color w:val="00B050"/>
          <w:lang w:val="es-MX"/>
        </w:rPr>
        <w:t>[</w:t>
      </w:r>
      <w:r w:rsidRPr="00A166E9">
        <w:rPr>
          <w:color w:val="00B050"/>
          <w:lang w:val="es-MX"/>
        </w:rPr>
        <w:t>nombre de su empresa</w:t>
      </w:r>
      <w:r w:rsidR="007A4ED9" w:rsidRPr="00A166E9">
        <w:rPr>
          <w:color w:val="00B050"/>
          <w:lang w:val="es-MX"/>
        </w:rPr>
        <w:t>]</w:t>
      </w:r>
      <w:r w:rsidR="007A4ED9" w:rsidRPr="00A166E9">
        <w:rPr>
          <w:lang w:val="es-MX"/>
        </w:rPr>
        <w:t xml:space="preserve"> </w:t>
      </w:r>
      <w:r w:rsidRPr="00A166E9">
        <w:rPr>
          <w:lang w:val="es-MX"/>
        </w:rPr>
        <w:t xml:space="preserve">podrán usar Ausencia Pagada por Enfermedad para ellos mismos o sus familiares, </w:t>
      </w:r>
      <w:r>
        <w:rPr>
          <w:lang w:val="es-MX"/>
        </w:rPr>
        <w:t xml:space="preserve">por las siguientes razones </w:t>
      </w:r>
      <w:r w:rsidR="007144BB">
        <w:rPr>
          <w:lang w:val="es-MX"/>
        </w:rPr>
        <w:t xml:space="preserve">autorizadas </w:t>
      </w:r>
      <w:r>
        <w:rPr>
          <w:lang w:val="es-MX"/>
        </w:rPr>
        <w:t>relacionadas al COVID-19</w:t>
      </w:r>
      <w:r w:rsidR="00BC4988" w:rsidRPr="00A166E9">
        <w:rPr>
          <w:lang w:val="es-MX"/>
        </w:rPr>
        <w:t>:</w:t>
      </w:r>
    </w:p>
    <w:p w14:paraId="2D1A1C68" w14:textId="319DB23C" w:rsidR="007144BB" w:rsidRPr="007144BB" w:rsidRDefault="007144BB" w:rsidP="007A4ED9">
      <w:pPr>
        <w:pStyle w:val="ListParagraph"/>
        <w:numPr>
          <w:ilvl w:val="0"/>
          <w:numId w:val="6"/>
        </w:numPr>
        <w:rPr>
          <w:lang w:val="es-MX"/>
        </w:rPr>
      </w:pPr>
      <w:r w:rsidRPr="007144BB">
        <w:rPr>
          <w:lang w:val="es-MX"/>
        </w:rPr>
        <w:t xml:space="preserve">Si un agente oficial ordena el cierre de </w:t>
      </w:r>
      <w:r>
        <w:rPr>
          <w:lang w:val="es-MX"/>
        </w:rPr>
        <w:t>nuestro centro de trabajo, la escuela o la guardería donde cuidan a sus hijos, por causas de salud.</w:t>
      </w:r>
    </w:p>
    <w:p w14:paraId="6766AC2E" w14:textId="608830D4" w:rsidR="00BC4988" w:rsidRPr="007144BB" w:rsidRDefault="007144BB" w:rsidP="007A4ED9">
      <w:pPr>
        <w:pStyle w:val="ListParagraph"/>
        <w:numPr>
          <w:ilvl w:val="0"/>
          <w:numId w:val="6"/>
        </w:numPr>
        <w:rPr>
          <w:lang w:val="es-MX"/>
        </w:rPr>
      </w:pPr>
      <w:r w:rsidRPr="007144BB">
        <w:rPr>
          <w:lang w:val="es-MX"/>
        </w:rPr>
        <w:t>Si los trabajadores son enviados a su casa por haberse e</w:t>
      </w:r>
      <w:r>
        <w:rPr>
          <w:lang w:val="es-MX"/>
        </w:rPr>
        <w:t>xpuesto al COVID-19.</w:t>
      </w:r>
    </w:p>
    <w:p w14:paraId="68E84244" w14:textId="3FAC7FC1" w:rsidR="00BC4988" w:rsidRPr="007144BB" w:rsidRDefault="007144BB" w:rsidP="007A4ED9">
      <w:pPr>
        <w:pStyle w:val="ListParagraph"/>
        <w:numPr>
          <w:ilvl w:val="0"/>
          <w:numId w:val="6"/>
        </w:numPr>
        <w:rPr>
          <w:lang w:val="es-MX"/>
        </w:rPr>
      </w:pPr>
      <w:r w:rsidRPr="007144BB">
        <w:rPr>
          <w:lang w:val="es-MX"/>
        </w:rPr>
        <w:t>Pa</w:t>
      </w:r>
      <w:r>
        <w:rPr>
          <w:lang w:val="es-MX"/>
        </w:rPr>
        <w:t>ra el autocuidado de su salud o</w:t>
      </w:r>
      <w:r w:rsidRPr="007144BB">
        <w:rPr>
          <w:lang w:val="es-MX"/>
        </w:rPr>
        <w:t xml:space="preserve"> cuidar a un familiar enfermo, lesionado u otras condiciones d</w:t>
      </w:r>
      <w:r>
        <w:rPr>
          <w:lang w:val="es-MX"/>
        </w:rPr>
        <w:t>e salud</w:t>
      </w:r>
      <w:r w:rsidR="00BC4988" w:rsidRPr="007144BB">
        <w:rPr>
          <w:lang w:val="es-MX"/>
        </w:rPr>
        <w:t xml:space="preserve">. </w:t>
      </w:r>
    </w:p>
    <w:p w14:paraId="31431793" w14:textId="6CADA5E0" w:rsidR="00BC4988" w:rsidRPr="007144BB" w:rsidRDefault="007144BB" w:rsidP="007A4ED9">
      <w:pPr>
        <w:pStyle w:val="ListParagraph"/>
        <w:numPr>
          <w:ilvl w:val="0"/>
          <w:numId w:val="6"/>
        </w:numPr>
        <w:rPr>
          <w:lang w:val="es-MX"/>
        </w:rPr>
      </w:pPr>
      <w:r w:rsidRPr="007144BB">
        <w:rPr>
          <w:lang w:val="es-MX"/>
        </w:rPr>
        <w:t>Para cubrir el tiempo para ser diagnosti</w:t>
      </w:r>
      <w:r w:rsidR="00B27345">
        <w:rPr>
          <w:lang w:val="es-MX"/>
        </w:rPr>
        <w:t>cados, cuidados, recibir tratamiento</w:t>
      </w:r>
      <w:r w:rsidRPr="007144BB">
        <w:rPr>
          <w:lang w:val="es-MX"/>
        </w:rPr>
        <w:t xml:space="preserve"> y tratamiento m</w:t>
      </w:r>
      <w:r>
        <w:rPr>
          <w:lang w:val="es-MX"/>
        </w:rPr>
        <w:t>édico preventivo</w:t>
      </w:r>
      <w:r w:rsidR="00BC4988" w:rsidRPr="007144BB">
        <w:rPr>
          <w:lang w:val="es-MX"/>
        </w:rPr>
        <w:t xml:space="preserve">. </w:t>
      </w:r>
    </w:p>
    <w:p w14:paraId="025FCD3E" w14:textId="67DF9C5B" w:rsidR="00BC4988" w:rsidRPr="00ED02BB" w:rsidRDefault="00ED02BB" w:rsidP="00BC4988">
      <w:pPr>
        <w:rPr>
          <w:lang w:val="es-MX"/>
        </w:rPr>
      </w:pPr>
      <w:r w:rsidRPr="00ED02BB">
        <w:rPr>
          <w:lang w:val="es-MX"/>
        </w:rPr>
        <w:t>Los trabajadores de</w:t>
      </w:r>
      <w:r w:rsidRPr="00ED02BB">
        <w:rPr>
          <w:color w:val="00B050"/>
          <w:lang w:val="es-MX"/>
        </w:rPr>
        <w:t xml:space="preserve"> </w:t>
      </w:r>
      <w:r w:rsidR="00E95AA5" w:rsidRPr="00ED02BB">
        <w:rPr>
          <w:color w:val="00B050"/>
          <w:lang w:val="es-MX"/>
        </w:rPr>
        <w:t>[</w:t>
      </w:r>
      <w:r w:rsidRPr="00ED02BB">
        <w:rPr>
          <w:color w:val="00B050"/>
          <w:lang w:val="es-MX"/>
        </w:rPr>
        <w:t>nombre de su empresa</w:t>
      </w:r>
      <w:r w:rsidR="00E95AA5" w:rsidRPr="00ED02BB">
        <w:rPr>
          <w:color w:val="00B050"/>
          <w:lang w:val="es-MX"/>
        </w:rPr>
        <w:t>]</w:t>
      </w:r>
      <w:r w:rsidR="00E95AA5" w:rsidRPr="00ED02BB">
        <w:rPr>
          <w:lang w:val="es-MX"/>
        </w:rPr>
        <w:t xml:space="preserve"> </w:t>
      </w:r>
      <w:r w:rsidRPr="00ED02BB">
        <w:rPr>
          <w:lang w:val="es-MX"/>
        </w:rPr>
        <w:t>podrán solicitar</w:t>
      </w:r>
      <w:r w:rsidR="00372B09">
        <w:rPr>
          <w:lang w:val="es-MX"/>
        </w:rPr>
        <w:t xml:space="preserve"> y</w:t>
      </w:r>
      <w:r w:rsidRPr="00ED02BB">
        <w:rPr>
          <w:lang w:val="es-MX"/>
        </w:rPr>
        <w:t xml:space="preserve"> hacer uso de </w:t>
      </w:r>
      <w:r w:rsidR="00372B09">
        <w:rPr>
          <w:lang w:val="es-MX"/>
        </w:rPr>
        <w:t>la A</w:t>
      </w:r>
      <w:r>
        <w:rPr>
          <w:lang w:val="es-MX"/>
        </w:rPr>
        <w:t xml:space="preserve">usencia </w:t>
      </w:r>
      <w:r w:rsidR="00372B09">
        <w:rPr>
          <w:lang w:val="es-MX"/>
        </w:rPr>
        <w:t>Pagada por E</w:t>
      </w:r>
      <w:r>
        <w:rPr>
          <w:lang w:val="es-MX"/>
        </w:rPr>
        <w:t>nfermedad acumulada</w:t>
      </w:r>
      <w:r w:rsidR="00372B09">
        <w:rPr>
          <w:lang w:val="es-MX"/>
        </w:rPr>
        <w:t>,</w:t>
      </w:r>
      <w:r>
        <w:rPr>
          <w:lang w:val="es-MX"/>
        </w:rPr>
        <w:t xml:space="preserve"> </w:t>
      </w:r>
      <w:r w:rsidR="00CA747F">
        <w:rPr>
          <w:lang w:val="es-MX"/>
        </w:rPr>
        <w:t>por cualquiera de las circunstancias autorizadas por la ley</w:t>
      </w:r>
      <w:r w:rsidR="00BC4988" w:rsidRPr="00ED02BB">
        <w:rPr>
          <w:lang w:val="es-MX"/>
        </w:rPr>
        <w:t xml:space="preserve">. </w:t>
      </w:r>
    </w:p>
    <w:p w14:paraId="30517DE5" w14:textId="2AD0E413" w:rsidR="00BC4988" w:rsidRPr="00372B09" w:rsidRDefault="00372B09" w:rsidP="00E95AA5">
      <w:pPr>
        <w:pStyle w:val="Heading2"/>
        <w:rPr>
          <w:color w:val="00B050"/>
          <w:lang w:val="es-MX"/>
        </w:rPr>
      </w:pPr>
      <w:r>
        <w:rPr>
          <w:lang w:val="es-MX"/>
        </w:rPr>
        <w:t xml:space="preserve">La política de </w:t>
      </w:r>
      <w:r w:rsidR="00E95AA5" w:rsidRPr="00372B09">
        <w:rPr>
          <w:color w:val="00B050"/>
          <w:lang w:val="es-MX"/>
        </w:rPr>
        <w:t>[</w:t>
      </w:r>
      <w:r w:rsidRPr="00372B09">
        <w:rPr>
          <w:color w:val="00B050"/>
          <w:lang w:val="es-MX"/>
        </w:rPr>
        <w:t>nombre de su empresa</w:t>
      </w:r>
      <w:r w:rsidR="00E95AA5" w:rsidRPr="00372B09">
        <w:rPr>
          <w:color w:val="00B050"/>
          <w:lang w:val="es-MX"/>
        </w:rPr>
        <w:t>]</w:t>
      </w:r>
      <w:r w:rsidR="00E95AA5" w:rsidRPr="00372B09">
        <w:rPr>
          <w:lang w:val="es-MX"/>
        </w:rPr>
        <w:t xml:space="preserve"> </w:t>
      </w:r>
      <w:r>
        <w:rPr>
          <w:lang w:val="es-MX"/>
        </w:rPr>
        <w:t>es la siguiente:</w:t>
      </w:r>
    </w:p>
    <w:p w14:paraId="5FB0C04F" w14:textId="49FD7166" w:rsidR="00372B09" w:rsidRDefault="000C3E37" w:rsidP="00BC4988">
      <w:pPr>
        <w:rPr>
          <w:lang w:val="es-MX"/>
        </w:rPr>
      </w:pPr>
      <w:r>
        <w:rPr>
          <w:lang w:val="es-MX"/>
        </w:rPr>
        <w:t xml:space="preserve">No </w:t>
      </w:r>
      <w:r w:rsidR="007F7909">
        <w:rPr>
          <w:lang w:val="es-MX"/>
        </w:rPr>
        <w:t xml:space="preserve">debemos </w:t>
      </w:r>
      <w:r>
        <w:rPr>
          <w:lang w:val="es-MX"/>
        </w:rPr>
        <w:t xml:space="preserve">tomar represalias ni medidas disciplinarias </w:t>
      </w:r>
      <w:r w:rsidR="007F7909">
        <w:rPr>
          <w:lang w:val="es-MX"/>
        </w:rPr>
        <w:t xml:space="preserve">en contra de un trabajador </w:t>
      </w:r>
      <w:r w:rsidR="00B27345">
        <w:rPr>
          <w:lang w:val="es-MX"/>
        </w:rPr>
        <w:t>que</w:t>
      </w:r>
      <w:r w:rsidR="007F7909">
        <w:rPr>
          <w:lang w:val="es-MX"/>
        </w:rPr>
        <w:t xml:space="preserve"> hace uso de su Ausencia Pagada por Enfermedad, por las razones autorizadas, ni por presentar una </w:t>
      </w:r>
      <w:r w:rsidR="006344ED">
        <w:rPr>
          <w:lang w:val="es-MX"/>
        </w:rPr>
        <w:t>queja</w:t>
      </w:r>
      <w:r w:rsidR="007F7909">
        <w:rPr>
          <w:lang w:val="es-MX"/>
        </w:rPr>
        <w:t xml:space="preserve"> ante la ley. Esto incluye:</w:t>
      </w:r>
    </w:p>
    <w:p w14:paraId="33B6E745" w14:textId="1FB2805A" w:rsidR="007F7909" w:rsidRPr="007F7909" w:rsidRDefault="007F7909" w:rsidP="00E95AA5">
      <w:pPr>
        <w:pStyle w:val="ListParagraph"/>
        <w:numPr>
          <w:ilvl w:val="0"/>
          <w:numId w:val="6"/>
        </w:numPr>
        <w:rPr>
          <w:lang w:val="es-MX"/>
        </w:rPr>
      </w:pPr>
      <w:r w:rsidRPr="007F7909">
        <w:rPr>
          <w:lang w:val="es-MX"/>
        </w:rPr>
        <w:lastRenderedPageBreak/>
        <w:t>Despido, suspensión, bajar</w:t>
      </w:r>
      <w:r w:rsidR="00B27345">
        <w:rPr>
          <w:lang w:val="es-MX"/>
        </w:rPr>
        <w:t>le</w:t>
      </w:r>
      <w:r w:rsidRPr="007F7909">
        <w:rPr>
          <w:lang w:val="es-MX"/>
        </w:rPr>
        <w:t xml:space="preserve"> de grado, </w:t>
      </w:r>
      <w:r>
        <w:rPr>
          <w:lang w:val="es-MX"/>
        </w:rPr>
        <w:t>negarle una promoción,</w:t>
      </w:r>
    </w:p>
    <w:p w14:paraId="54F420D1" w14:textId="2CE233C6" w:rsidR="00BC4988" w:rsidRPr="007F7909" w:rsidRDefault="007F7909" w:rsidP="00E95AA5">
      <w:pPr>
        <w:pStyle w:val="ListParagraph"/>
        <w:numPr>
          <w:ilvl w:val="0"/>
          <w:numId w:val="6"/>
        </w:numPr>
        <w:rPr>
          <w:lang w:val="es-MX"/>
        </w:rPr>
      </w:pPr>
      <w:r w:rsidRPr="007F7909">
        <w:rPr>
          <w:lang w:val="es-MX"/>
        </w:rPr>
        <w:t>Reducirle el pago o las horas de traba</w:t>
      </w:r>
      <w:r>
        <w:rPr>
          <w:lang w:val="es-MX"/>
        </w:rPr>
        <w:t>jo, o alterarle el horario de trabajo existente, amenazarlo con tomar represalias basadas en el estado migratorio del trabajador o de sus familiares.</w:t>
      </w:r>
    </w:p>
    <w:p w14:paraId="59F5D814" w14:textId="59E6D34E" w:rsidR="00BC4988" w:rsidRPr="007F7909" w:rsidRDefault="007F7909">
      <w:pPr>
        <w:pStyle w:val="ListParagraph"/>
        <w:numPr>
          <w:ilvl w:val="0"/>
          <w:numId w:val="6"/>
        </w:numPr>
        <w:rPr>
          <w:lang w:val="es-MX"/>
        </w:rPr>
      </w:pPr>
      <w:r w:rsidRPr="007F7909">
        <w:rPr>
          <w:lang w:val="es-MX"/>
        </w:rPr>
        <w:t>El uso de Ausencia Pagada por Enfermedad no pod</w:t>
      </w:r>
      <w:r>
        <w:rPr>
          <w:lang w:val="es-MX"/>
        </w:rPr>
        <w:t>r</w:t>
      </w:r>
      <w:r w:rsidRPr="007F7909">
        <w:rPr>
          <w:lang w:val="es-MX"/>
        </w:rPr>
        <w:t>emos con</w:t>
      </w:r>
      <w:r>
        <w:rPr>
          <w:lang w:val="es-MX"/>
        </w:rPr>
        <w:t>siderarla</w:t>
      </w:r>
      <w:r w:rsidRPr="007F7909">
        <w:rPr>
          <w:lang w:val="es-MX"/>
        </w:rPr>
        <w:t xml:space="preserve"> como </w:t>
      </w:r>
      <w:r>
        <w:rPr>
          <w:lang w:val="es-MX"/>
        </w:rPr>
        <w:t>una ausencia que lleva</w:t>
      </w:r>
      <w:r w:rsidR="00B27345">
        <w:rPr>
          <w:lang w:val="es-MX"/>
        </w:rPr>
        <w:t xml:space="preserve"> a</w:t>
      </w:r>
      <w:r>
        <w:rPr>
          <w:lang w:val="es-MX"/>
        </w:rPr>
        <w:t xml:space="preserve"> o resulta en algún tipo de disciplina</w:t>
      </w:r>
      <w:r w:rsidR="00BC4988" w:rsidRPr="007F7909">
        <w:rPr>
          <w:lang w:val="es-MX"/>
        </w:rPr>
        <w:t>.</w:t>
      </w:r>
    </w:p>
    <w:p w14:paraId="476F59A5" w14:textId="43B7F867" w:rsidR="00BC4988" w:rsidRPr="006344ED" w:rsidRDefault="007F7909" w:rsidP="00E95AA5">
      <w:pPr>
        <w:pStyle w:val="ListParagraph"/>
        <w:numPr>
          <w:ilvl w:val="0"/>
          <w:numId w:val="6"/>
        </w:numPr>
        <w:rPr>
          <w:lang w:val="es-MX"/>
        </w:rPr>
      </w:pPr>
      <w:r w:rsidRPr="006344ED">
        <w:rPr>
          <w:lang w:val="es-MX"/>
        </w:rPr>
        <w:t xml:space="preserve">Presentar una </w:t>
      </w:r>
      <w:r w:rsidR="006344ED">
        <w:rPr>
          <w:lang w:val="es-MX"/>
        </w:rPr>
        <w:t>queja</w:t>
      </w:r>
      <w:r w:rsidR="006344ED" w:rsidRPr="006344ED">
        <w:rPr>
          <w:lang w:val="es-MX"/>
        </w:rPr>
        <w:t xml:space="preserve"> cuando le sea negado el uso de Ausencia Pagada por Enfermedad</w:t>
      </w:r>
      <w:r w:rsidR="00BC4988" w:rsidRPr="006344ED">
        <w:rPr>
          <w:lang w:val="es-MX"/>
        </w:rPr>
        <w:t xml:space="preserve">. </w:t>
      </w:r>
    </w:p>
    <w:p w14:paraId="409C519C" w14:textId="1D524F5F" w:rsidR="00BE2D95" w:rsidRPr="00F01996" w:rsidRDefault="006344ED" w:rsidP="00F01996">
      <w:pPr>
        <w:pStyle w:val="ListParagraph"/>
        <w:numPr>
          <w:ilvl w:val="0"/>
          <w:numId w:val="6"/>
        </w:numPr>
        <w:rPr>
          <w:lang w:val="es-MX"/>
        </w:rPr>
      </w:pPr>
      <w:r w:rsidRPr="00F01996">
        <w:rPr>
          <w:lang w:val="es-MX"/>
        </w:rPr>
        <w:t>Los trabajadores podrán presentar una queja</w:t>
      </w:r>
      <w:r w:rsidR="00F01996" w:rsidRPr="00F01996">
        <w:rPr>
          <w:lang w:val="es-MX"/>
        </w:rPr>
        <w:t xml:space="preserve"> visitando la siguiente página de internet</w:t>
      </w:r>
      <w:r w:rsidRPr="00F01996">
        <w:rPr>
          <w:lang w:val="es-MX"/>
        </w:rPr>
        <w:t xml:space="preserve"> </w:t>
      </w:r>
      <w:r w:rsidR="00BC4988" w:rsidRPr="00F01996">
        <w:rPr>
          <w:lang w:val="es-MX"/>
        </w:rPr>
        <w:t xml:space="preserve"> </w:t>
      </w:r>
      <w:hyperlink r:id="rId25" w:history="1">
        <w:r w:rsidR="00F01996" w:rsidRPr="00F01996">
          <w:rPr>
            <w:rStyle w:val="Hyperlink"/>
            <w:lang w:val="es-MX"/>
          </w:rPr>
          <w:t>Queja sobre Derechos Laborales</w:t>
        </w:r>
      </w:hyperlink>
      <w:r w:rsidR="00BC4988" w:rsidRPr="00F01996">
        <w:rPr>
          <w:lang w:val="es-MX"/>
        </w:rPr>
        <w:t xml:space="preserve"> </w:t>
      </w:r>
      <w:r w:rsidR="00BE2D95" w:rsidRPr="00F01996">
        <w:rPr>
          <w:lang w:val="es-MX"/>
        </w:rPr>
        <w:t xml:space="preserve"> </w:t>
      </w:r>
      <w:hyperlink r:id="rId26" w:history="1">
        <w:r w:rsidR="00F01996" w:rsidRPr="00F01996">
          <w:rPr>
            <w:rStyle w:val="Hyperlink"/>
            <w:lang w:val="es-MX"/>
          </w:rPr>
          <w:t>http://enespanol.lni.wa.gov/Spanish/WorkplaceRights/ComplainDiscrim/WRComplaint/default.asp</w:t>
        </w:r>
      </w:hyperlink>
      <w:r w:rsidR="00F01996" w:rsidRPr="00F01996">
        <w:rPr>
          <w:lang w:val="es-MX"/>
        </w:rPr>
        <w:t xml:space="preserve"> </w:t>
      </w:r>
      <w:r w:rsidR="00BE2D95" w:rsidRPr="00F01996">
        <w:rPr>
          <w:lang w:val="es-MX"/>
        </w:rPr>
        <w:t xml:space="preserve"> </w:t>
      </w:r>
      <w:r w:rsidR="00F01996" w:rsidRPr="00F01996">
        <w:rPr>
          <w:lang w:val="es-MX"/>
        </w:rPr>
        <w:t>del</w:t>
      </w:r>
      <w:r w:rsidR="00BC4988" w:rsidRPr="00F01996">
        <w:rPr>
          <w:lang w:val="es-MX"/>
        </w:rPr>
        <w:t xml:space="preserve"> </w:t>
      </w:r>
      <w:r w:rsidR="004A11C5" w:rsidRPr="00F01996">
        <w:rPr>
          <w:lang w:val="es-MX"/>
        </w:rPr>
        <w:t>Departamen</w:t>
      </w:r>
      <w:r w:rsidR="004A11C5">
        <w:rPr>
          <w:lang w:val="es-MX"/>
        </w:rPr>
        <w:t>to</w:t>
      </w:r>
      <w:r w:rsidR="00F01996">
        <w:rPr>
          <w:lang w:val="es-MX"/>
        </w:rPr>
        <w:t xml:space="preserve"> de</w:t>
      </w:r>
      <w:r w:rsidR="00BC4988" w:rsidRPr="00F01996">
        <w:rPr>
          <w:lang w:val="es-MX"/>
        </w:rPr>
        <w:t xml:space="preserve"> Labor </w:t>
      </w:r>
      <w:r w:rsidR="00F01996">
        <w:rPr>
          <w:lang w:val="es-MX"/>
        </w:rPr>
        <w:t>e</w:t>
      </w:r>
      <w:r w:rsidR="00BC4988" w:rsidRPr="00F01996">
        <w:rPr>
          <w:lang w:val="es-MX"/>
        </w:rPr>
        <w:t xml:space="preserve"> Industri</w:t>
      </w:r>
      <w:r w:rsidR="00F01996">
        <w:rPr>
          <w:lang w:val="es-MX"/>
        </w:rPr>
        <w:t>a</w:t>
      </w:r>
      <w:r w:rsidR="00BC4988" w:rsidRPr="00F01996">
        <w:rPr>
          <w:lang w:val="es-MX"/>
        </w:rPr>
        <w:t xml:space="preserve">s </w:t>
      </w:r>
      <w:r w:rsidR="00F01996">
        <w:rPr>
          <w:lang w:val="es-MX"/>
        </w:rPr>
        <w:t>si por alguna razón imprevista le estamos negando el uso de su Ausencia Pagada por Enfermedad por un propósito autorizado</w:t>
      </w:r>
      <w:r w:rsidR="00BE2D95" w:rsidRPr="00F01996">
        <w:rPr>
          <w:lang w:val="es-MX"/>
        </w:rPr>
        <w:t>.</w:t>
      </w:r>
      <w:r w:rsidR="00BC4988" w:rsidRPr="00F01996">
        <w:rPr>
          <w:lang w:val="es-MX"/>
        </w:rPr>
        <w:t xml:space="preserve"> </w:t>
      </w:r>
    </w:p>
    <w:p w14:paraId="47F3A03E" w14:textId="77777777" w:rsidR="00BE2D95" w:rsidRPr="00F01996" w:rsidRDefault="00BE2D95" w:rsidP="00BE2D95">
      <w:pPr>
        <w:pStyle w:val="ListParagraph"/>
        <w:rPr>
          <w:lang w:val="es-MX"/>
        </w:rPr>
      </w:pPr>
    </w:p>
    <w:p w14:paraId="68574ACE" w14:textId="378C0670" w:rsidR="00AB1BD5" w:rsidRPr="004D1F8B" w:rsidRDefault="00A87AED" w:rsidP="00A87AED">
      <w:pPr>
        <w:pStyle w:val="Heading2"/>
        <w:rPr>
          <w:lang w:val="es-MX"/>
        </w:rPr>
      </w:pPr>
      <w:r w:rsidRPr="00D31079">
        <w:rPr>
          <w:lang w:val="es-MX"/>
        </w:rPr>
        <w:t xml:space="preserve">5.2. </w:t>
      </w:r>
      <w:r w:rsidR="004A11C5" w:rsidRPr="00D31079">
        <w:rPr>
          <w:lang w:val="es-MX"/>
        </w:rPr>
        <w:t>En</w:t>
      </w:r>
      <w:r w:rsidR="00AB1BD5" w:rsidRPr="00D31079">
        <w:rPr>
          <w:lang w:val="es-MX"/>
        </w:rPr>
        <w:t xml:space="preserve"> </w:t>
      </w:r>
      <w:r w:rsidR="00AB1BD5" w:rsidRPr="00D31079">
        <w:rPr>
          <w:color w:val="00B050"/>
          <w:lang w:val="es-MX"/>
        </w:rPr>
        <w:t>[</w:t>
      </w:r>
      <w:r w:rsidR="00FA464B" w:rsidRPr="00D31079">
        <w:rPr>
          <w:color w:val="00B050"/>
          <w:lang w:val="es-MX"/>
        </w:rPr>
        <w:t>nombre de su empresa</w:t>
      </w:r>
      <w:r w:rsidR="00AB1BD5" w:rsidRPr="00D31079">
        <w:rPr>
          <w:color w:val="00B050"/>
          <w:lang w:val="es-MX"/>
        </w:rPr>
        <w:t>]</w:t>
      </w:r>
      <w:r w:rsidR="00D31079" w:rsidRPr="00D31079">
        <w:rPr>
          <w:lang w:val="es-MX"/>
        </w:rPr>
        <w:t xml:space="preserve"> seguiremos los pasos </w:t>
      </w:r>
      <w:r w:rsidR="00D31079">
        <w:rPr>
          <w:lang w:val="es-MX"/>
        </w:rPr>
        <w:t>requeridos para pagar a los trabajadores afectados, como lo dicta la Ley Familias Primero de Respuesta al Coronavirus</w:t>
      </w:r>
      <w:r w:rsidR="005C131F">
        <w:rPr>
          <w:lang w:val="es-MX"/>
        </w:rPr>
        <w:t xml:space="preserve"> (FFCRA por sus siglas en inglés)</w:t>
      </w:r>
    </w:p>
    <w:p w14:paraId="3E59DB95" w14:textId="7793AD76" w:rsidR="004D1F8B" w:rsidRPr="004D1F8B" w:rsidRDefault="004D1F8B" w:rsidP="004D1F8B">
      <w:pPr>
        <w:rPr>
          <w:lang w:val="es-MX"/>
        </w:rPr>
      </w:pPr>
      <w:r w:rsidRPr="004D1F8B">
        <w:rPr>
          <w:lang w:val="es-MX"/>
        </w:rPr>
        <w:t>El 1o de Abril del 2020</w:t>
      </w:r>
      <w:r>
        <w:rPr>
          <w:lang w:val="es-MX"/>
        </w:rPr>
        <w:t xml:space="preserve"> el Departamento del Trabajo de EEUU anunció nueva legislación que beneficia a los trabajadores y empresarios </w:t>
      </w:r>
      <w:r w:rsidR="003B3BD5">
        <w:rPr>
          <w:lang w:val="es-MX"/>
        </w:rPr>
        <w:t>estadounidenses</w:t>
      </w:r>
      <w:r>
        <w:rPr>
          <w:lang w:val="es-MX"/>
        </w:rPr>
        <w:t xml:space="preserve"> que </w:t>
      </w:r>
      <w:r w:rsidRPr="004D1F8B">
        <w:rPr>
          <w:lang w:val="es-MX"/>
        </w:rPr>
        <w:t>requiere que ciertos empleadores provean a empleados licencias</w:t>
      </w:r>
      <w:r>
        <w:rPr>
          <w:lang w:val="es-MX"/>
        </w:rPr>
        <w:t xml:space="preserve"> </w:t>
      </w:r>
      <w:r w:rsidRPr="004D1F8B">
        <w:rPr>
          <w:lang w:val="es-MX"/>
        </w:rPr>
        <w:t>laboral pagadas o expansión de la licencia familiar y por enfermedad por razones especificadas y relativas al COVID-19.</w:t>
      </w:r>
      <w:r w:rsidR="003B3BD5">
        <w:rPr>
          <w:lang w:val="es-MX"/>
        </w:rPr>
        <w:t xml:space="preserve"> Para más información, </w:t>
      </w:r>
      <w:hyperlink r:id="rId27" w:history="1">
        <w:r w:rsidR="003B3BD5" w:rsidRPr="005C131F">
          <w:rPr>
            <w:rStyle w:val="Hyperlink"/>
            <w:lang w:val="es-MX"/>
          </w:rPr>
          <w:t>descargue este resumen de 2 páginas</w:t>
        </w:r>
      </w:hyperlink>
      <w:r w:rsidR="005C131F">
        <w:rPr>
          <w:lang w:val="es-MX"/>
        </w:rPr>
        <w:t xml:space="preserve"> </w:t>
      </w:r>
      <w:hyperlink r:id="rId28" w:history="1">
        <w:r w:rsidR="005C131F" w:rsidRPr="00F30F40">
          <w:rPr>
            <w:rStyle w:val="Hyperlink"/>
            <w:lang w:val="es-MX"/>
          </w:rPr>
          <w:t>https://www.dol.gov/sites/dolgov/files/WHD/Pandemic/FFCRA-Employee_Paid_Leave_Rights_SPANISH.pdf</w:t>
        </w:r>
      </w:hyperlink>
      <w:r w:rsidR="005C131F">
        <w:rPr>
          <w:lang w:val="es-MX"/>
        </w:rPr>
        <w:t xml:space="preserve"> </w:t>
      </w:r>
    </w:p>
    <w:p w14:paraId="7169E684" w14:textId="2F23E626" w:rsidR="005C131F" w:rsidRPr="005C131F" w:rsidRDefault="005C131F" w:rsidP="00AB1BD5">
      <w:pPr>
        <w:rPr>
          <w:lang w:val="es-MX"/>
        </w:rPr>
      </w:pPr>
      <w:r w:rsidRPr="005C131F">
        <w:rPr>
          <w:lang w:val="es-MX"/>
        </w:rPr>
        <w:t>La FFCRA asistirá a los empre</w:t>
      </w:r>
      <w:r w:rsidR="00A11688">
        <w:rPr>
          <w:lang w:val="es-MX"/>
        </w:rPr>
        <w:t xml:space="preserve">sarios </w:t>
      </w:r>
      <w:r w:rsidR="008F23E8">
        <w:rPr>
          <w:lang w:val="es-MX"/>
        </w:rPr>
        <w:t>con menos de 500 trabajadores, mediante alivio fiscal</w:t>
      </w:r>
      <w:r w:rsidR="00105632">
        <w:rPr>
          <w:lang w:val="es-MX"/>
        </w:rPr>
        <w:t>,</w:t>
      </w:r>
      <w:r w:rsidR="008F23E8">
        <w:rPr>
          <w:lang w:val="es-MX"/>
        </w:rPr>
        <w:t xml:space="preserve"> en compensación por continuar pagando licencias laborales con goce de sueldo y por enfermedad por razones especificadas y relativas al COVID-19. Estas leyes asegurarán a los trabajadores que no se verán forzados a elegir entre su salario y acatar las medidas de salud pública necesarias para combatir el virus, al mismo tiempo que su empresa recibirá reembolsos.</w:t>
      </w:r>
    </w:p>
    <w:p w14:paraId="5D942AEE" w14:textId="014215BA" w:rsidR="00A87AED" w:rsidRPr="00577961" w:rsidRDefault="008F23E8" w:rsidP="00A87AED">
      <w:pPr>
        <w:rPr>
          <w:lang w:val="es-MX"/>
        </w:rPr>
      </w:pPr>
      <w:r w:rsidRPr="00577961">
        <w:rPr>
          <w:lang w:val="es-MX"/>
        </w:rPr>
        <w:t xml:space="preserve">Para más información, visite la </w:t>
      </w:r>
      <w:hyperlink r:id="rId29" w:history="1">
        <w:r w:rsidRPr="00577961">
          <w:rPr>
            <w:rStyle w:val="Hyperlink"/>
            <w:lang w:val="es-MX"/>
          </w:rPr>
          <w:t>página de internet</w:t>
        </w:r>
        <w:r w:rsidR="00577961" w:rsidRPr="00577961">
          <w:rPr>
            <w:rStyle w:val="Hyperlink"/>
            <w:lang w:val="es-MX"/>
          </w:rPr>
          <w:t xml:space="preserve"> del Departamento del Trabajo</w:t>
        </w:r>
      </w:hyperlink>
      <w:r w:rsidR="00577961">
        <w:rPr>
          <w:lang w:val="es-MX"/>
        </w:rPr>
        <w:t xml:space="preserve"> y descargue el </w:t>
      </w:r>
      <w:hyperlink r:id="rId30" w:history="1">
        <w:r w:rsidR="00577961" w:rsidRPr="00577961">
          <w:rPr>
            <w:rStyle w:val="Hyperlink"/>
            <w:lang w:val="es-MX"/>
          </w:rPr>
          <w:t>documento de 40 páginas Ley Familias Primero de Respuesta al Coronavirus (FFCRA): Preguntas y Respuestas</w:t>
        </w:r>
      </w:hyperlink>
      <w:r w:rsidR="00577961">
        <w:rPr>
          <w:lang w:val="es-MX"/>
        </w:rPr>
        <w:t xml:space="preserve">.  </w:t>
      </w:r>
      <w:r w:rsidRPr="00577961">
        <w:rPr>
          <w:lang w:val="es-MX"/>
        </w:rPr>
        <w:t xml:space="preserve"> </w:t>
      </w:r>
      <w:hyperlink r:id="rId31" w:history="1">
        <w:r w:rsidR="00577961" w:rsidRPr="00577961">
          <w:rPr>
            <w:rStyle w:val="Hyperlink"/>
          </w:rPr>
          <w:t>https://www.dol.gov/sites/dolgov/files/WHD/Pandemic/Ley%20Familias%20Primero%20en%20Respuesta%20al%20Coronavirus_formatted.pdf</w:t>
        </w:r>
      </w:hyperlink>
      <w:r w:rsidR="00577961" w:rsidRPr="00577961">
        <w:t xml:space="preserve"> </w:t>
      </w:r>
      <w:r w:rsidR="00A87AED" w:rsidRPr="00577961">
        <w:t xml:space="preserve">. </w:t>
      </w:r>
      <w:r w:rsidR="00577961" w:rsidRPr="00577961">
        <w:rPr>
          <w:lang w:val="es-MX"/>
        </w:rPr>
        <w:t>O llámenos a la oficina de Distrito</w:t>
      </w:r>
      <w:r w:rsidR="00577961">
        <w:rPr>
          <w:lang w:val="es-MX"/>
        </w:rPr>
        <w:t xml:space="preserve"> en</w:t>
      </w:r>
      <w:r w:rsidR="00A87AED" w:rsidRPr="00577961">
        <w:rPr>
          <w:lang w:val="es-MX"/>
        </w:rPr>
        <w:t xml:space="preserve"> </w:t>
      </w:r>
      <w:r w:rsidR="005C131F" w:rsidRPr="00577961">
        <w:rPr>
          <w:lang w:val="es-MX"/>
        </w:rPr>
        <w:t xml:space="preserve">Seattle </w:t>
      </w:r>
      <w:r w:rsidR="00577961">
        <w:rPr>
          <w:lang w:val="es-MX"/>
        </w:rPr>
        <w:t>al número de teléfono</w:t>
      </w:r>
      <w:r w:rsidR="00A87AED" w:rsidRPr="00577961">
        <w:rPr>
          <w:lang w:val="es-MX"/>
        </w:rPr>
        <w:t xml:space="preserve">: 206-398-8039 </w:t>
      </w:r>
    </w:p>
    <w:p w14:paraId="183FC33B" w14:textId="77777777" w:rsidR="00A87AED" w:rsidRPr="00577961" w:rsidRDefault="00A87AED" w:rsidP="00AB1BD5">
      <w:pPr>
        <w:rPr>
          <w:lang w:val="es-MX"/>
        </w:rPr>
      </w:pPr>
    </w:p>
    <w:p w14:paraId="61316EF2" w14:textId="66BCD7D8" w:rsidR="00A87AED" w:rsidRPr="009E69D0" w:rsidRDefault="00A87AED" w:rsidP="00A87AED">
      <w:pPr>
        <w:pStyle w:val="Heading2"/>
        <w:rPr>
          <w:lang w:val="es-MX"/>
        </w:rPr>
      </w:pPr>
      <w:r w:rsidRPr="009E69D0">
        <w:rPr>
          <w:lang w:val="es-MX"/>
        </w:rPr>
        <w:lastRenderedPageBreak/>
        <w:t xml:space="preserve">5.3. </w:t>
      </w:r>
      <w:r w:rsidR="0021219E" w:rsidRPr="009E69D0">
        <w:rPr>
          <w:lang w:val="es-MX"/>
        </w:rPr>
        <w:t>La Ley del Seguro Industrial en relación al</w:t>
      </w:r>
      <w:r w:rsidRPr="009E69D0">
        <w:rPr>
          <w:lang w:val="es-MX"/>
        </w:rPr>
        <w:t xml:space="preserve"> COVID-19.</w:t>
      </w:r>
    </w:p>
    <w:p w14:paraId="245D81F9" w14:textId="77777777" w:rsidR="00CE3BF7" w:rsidRPr="009E69D0" w:rsidRDefault="00CE3BF7" w:rsidP="00CE3BF7">
      <w:pPr>
        <w:rPr>
          <w:lang w:val="es-MX"/>
        </w:rPr>
      </w:pPr>
      <w:r w:rsidRPr="009E69D0">
        <w:rPr>
          <w:lang w:val="es-MX"/>
        </w:rPr>
        <w:t xml:space="preserve">La Ley del Seguro Industrial autoriza el tratamiento del COVID-19 cuando una actividad relacionada con el trabajo da lugar a una posible exposición al virus y se cumplen ciertos criterios. </w:t>
      </w:r>
    </w:p>
    <w:p w14:paraId="02C3EAEC" w14:textId="62AECD58" w:rsidR="009E69D0" w:rsidRPr="009E69D0" w:rsidRDefault="009E69D0" w:rsidP="009E69D0">
      <w:pPr>
        <w:rPr>
          <w:lang w:val="es-MX"/>
        </w:rPr>
      </w:pPr>
      <w:r w:rsidRPr="009E69D0">
        <w:rPr>
          <w:lang w:val="es-MX"/>
        </w:rPr>
        <w:t xml:space="preserve">Cuando un trabajador de </w:t>
      </w:r>
      <w:r w:rsidRPr="009E69D0">
        <w:rPr>
          <w:color w:val="00B050"/>
          <w:lang w:val="es-MX"/>
        </w:rPr>
        <w:t>[nombre de su empresa]</w:t>
      </w:r>
      <w:r>
        <w:rPr>
          <w:lang w:val="es-MX"/>
        </w:rPr>
        <w:t xml:space="preserve"> está recibiendo tratamiento médico por COVID-19, y </w:t>
      </w:r>
      <w:r w:rsidR="004536CC">
        <w:rPr>
          <w:lang w:val="es-MX"/>
        </w:rPr>
        <w:t xml:space="preserve">el médico </w:t>
      </w:r>
      <w:r>
        <w:rPr>
          <w:lang w:val="es-MX"/>
        </w:rPr>
        <w:t>determina que la exposición al coronavirus ocurrió en nuestro centro de trabajo, la oficina de personal</w:t>
      </w:r>
      <w:r w:rsidR="00C03D47">
        <w:rPr>
          <w:lang w:val="es-MX"/>
        </w:rPr>
        <w:t>,</w:t>
      </w:r>
      <w:r>
        <w:rPr>
          <w:lang w:val="es-MX"/>
        </w:rPr>
        <w:t xml:space="preserve"> en conjunto con la oficina del médico asistirán al trabajador a presentar su reclamo del Seguro Industrial.</w:t>
      </w:r>
    </w:p>
    <w:p w14:paraId="5E442E5D" w14:textId="4AA8E7C0" w:rsidR="009E69D0" w:rsidRDefault="009E69D0" w:rsidP="009E69D0">
      <w:pPr>
        <w:numPr>
          <w:ilvl w:val="0"/>
          <w:numId w:val="8"/>
        </w:numPr>
        <w:rPr>
          <w:lang w:val="es-MX"/>
        </w:rPr>
      </w:pPr>
      <w:r w:rsidRPr="004536CC">
        <w:rPr>
          <w:lang w:val="es-MX"/>
        </w:rPr>
        <w:t xml:space="preserve">Llamando </w:t>
      </w:r>
      <w:r w:rsidR="00C03D47">
        <w:rPr>
          <w:lang w:val="es-MX"/>
        </w:rPr>
        <w:t>al teléfono</w:t>
      </w:r>
      <w:r w:rsidRPr="004536CC">
        <w:rPr>
          <w:lang w:val="es-MX"/>
        </w:rPr>
        <w:t>: 1-877-561-FILE (3453)</w:t>
      </w:r>
    </w:p>
    <w:p w14:paraId="38FCF450" w14:textId="1C98C957" w:rsidR="004536CC" w:rsidRPr="004536CC" w:rsidRDefault="004536CC" w:rsidP="00CE3BF7">
      <w:pPr>
        <w:numPr>
          <w:ilvl w:val="0"/>
          <w:numId w:val="8"/>
        </w:numPr>
        <w:rPr>
          <w:lang w:val="es-MX"/>
        </w:rPr>
      </w:pPr>
      <w:r>
        <w:rPr>
          <w:lang w:val="es-MX"/>
        </w:rPr>
        <w:t xml:space="preserve">Revisaremos los detalles de </w:t>
      </w:r>
      <w:hyperlink r:id="rId32" w:history="1">
        <w:r w:rsidRPr="00CE3BF7">
          <w:rPr>
            <w:rStyle w:val="Hyperlink"/>
            <w:lang w:val="es-MX"/>
          </w:rPr>
          <w:t xml:space="preserve">cobertura del Seguro Industrial para Trabajadores Afectados por el </w:t>
        </w:r>
        <w:r w:rsidR="00CE3BF7" w:rsidRPr="00CE3BF7">
          <w:rPr>
            <w:rStyle w:val="Hyperlink"/>
            <w:lang w:val="es-MX"/>
          </w:rPr>
          <w:t>COVID-19 en el documento</w:t>
        </w:r>
      </w:hyperlink>
      <w:r w:rsidR="00CE3BF7">
        <w:rPr>
          <w:lang w:val="es-MX"/>
        </w:rPr>
        <w:t xml:space="preserve"> que se puede bajar del siguiente enlace de internet </w:t>
      </w:r>
      <w:hyperlink r:id="rId33" w:history="1">
        <w:r w:rsidR="00CE3BF7" w:rsidRPr="00F30F40">
          <w:rPr>
            <w:rStyle w:val="Hyperlink"/>
            <w:lang w:val="es-MX"/>
          </w:rPr>
          <w:t>http://enespanol.lni.wa.gov/Spanish/main/coronavirus.asp</w:t>
        </w:r>
      </w:hyperlink>
      <w:r w:rsidR="00CE3BF7">
        <w:rPr>
          <w:lang w:val="es-MX"/>
        </w:rPr>
        <w:t xml:space="preserve"> </w:t>
      </w:r>
    </w:p>
    <w:p w14:paraId="62FC5F20" w14:textId="77777777" w:rsidR="00687E3C" w:rsidRPr="0032668F" w:rsidRDefault="00687E3C">
      <w:pPr>
        <w:rPr>
          <w:lang w:val="es-MX"/>
        </w:rPr>
      </w:pPr>
      <w:r w:rsidRPr="0032668F">
        <w:rPr>
          <w:lang w:val="es-MX"/>
        </w:rPr>
        <w:br w:type="page"/>
      </w:r>
    </w:p>
    <w:p w14:paraId="06DA2F70" w14:textId="36839B62" w:rsidR="00687E3C" w:rsidRPr="00985F83" w:rsidRDefault="00D0118E" w:rsidP="00687E3C">
      <w:pPr>
        <w:pStyle w:val="Heading1"/>
        <w:rPr>
          <w:lang w:val="es-ES"/>
        </w:rPr>
      </w:pPr>
      <w:bookmarkStart w:id="3" w:name="_6._Sick_workers_1"/>
      <w:bookmarkEnd w:id="3"/>
      <w:r>
        <w:rPr>
          <w:u w:val="single"/>
          <w:lang w:val="es-MX"/>
        </w:rPr>
        <w:lastRenderedPageBreak/>
        <w:t xml:space="preserve">6. </w:t>
      </w:r>
      <w:r w:rsidRPr="00D0118E">
        <w:rPr>
          <w:u w:val="single"/>
          <w:lang w:val="es-MX"/>
        </w:rPr>
        <w:t>Los trabajadores enfermos se quedarán en casa.</w:t>
      </w:r>
      <w:r w:rsidRPr="00D0118E">
        <w:rPr>
          <w:lang w:val="es-MX"/>
        </w:rPr>
        <w:t xml:space="preserve"> Nos aseguraremos que todos los trabajadores que se sientan o parezcan enfermos permanezcan en su casa y se mantengan aislados si están enfermos.</w:t>
      </w:r>
    </w:p>
    <w:p w14:paraId="2A103655" w14:textId="77777777" w:rsidR="00DB208A" w:rsidRDefault="00DB208A" w:rsidP="00D0118E">
      <w:pPr>
        <w:rPr>
          <w:lang w:val="es-MX"/>
        </w:rPr>
      </w:pPr>
    </w:p>
    <w:p w14:paraId="38DE16D6" w14:textId="7DB1D39D" w:rsidR="00D0118E" w:rsidRPr="005F5126" w:rsidRDefault="00DB208A" w:rsidP="00D0118E">
      <w:pPr>
        <w:rPr>
          <w:lang w:val="es-MX"/>
        </w:rPr>
      </w:pPr>
      <w:r w:rsidRPr="00DB208A">
        <w:rPr>
          <w:lang w:val="es-MX"/>
        </w:rPr>
        <w:t>T</w:t>
      </w:r>
      <w:r w:rsidR="00D0118E" w:rsidRPr="005F5126">
        <w:rPr>
          <w:lang w:val="es-MX"/>
        </w:rPr>
        <w:t>odos los trabajadores que estuvieron en contacto directo y cercano con el trabajador enfermo de COVID-19</w:t>
      </w:r>
      <w:r w:rsidR="00D0118E">
        <w:rPr>
          <w:lang w:val="es-MX"/>
        </w:rPr>
        <w:t xml:space="preserve">, </w:t>
      </w:r>
      <w:r>
        <w:rPr>
          <w:lang w:val="es-MX"/>
        </w:rPr>
        <w:t>deberán estar</w:t>
      </w:r>
      <w:r w:rsidR="00D0118E">
        <w:rPr>
          <w:lang w:val="es-MX"/>
        </w:rPr>
        <w:t xml:space="preserve"> pendientes de los siguientes signos y síntomas, durante 14 días después del último contacto con el trabajador enfermo:</w:t>
      </w:r>
    </w:p>
    <w:tbl>
      <w:tblPr>
        <w:tblStyle w:val="TableGrid"/>
        <w:tblW w:w="0" w:type="auto"/>
        <w:tblLook w:val="04A0" w:firstRow="1" w:lastRow="0" w:firstColumn="1" w:lastColumn="0" w:noHBand="0" w:noVBand="1"/>
        <w:tblDescription w:val="Síntomas* actualizados en CDC 6/8/2020"/>
      </w:tblPr>
      <w:tblGrid>
        <w:gridCol w:w="4675"/>
        <w:gridCol w:w="1530"/>
      </w:tblGrid>
      <w:tr w:rsidR="00D0118E" w14:paraId="2943B064" w14:textId="77777777" w:rsidTr="00656B6F">
        <w:trPr>
          <w:tblHeader/>
        </w:trPr>
        <w:tc>
          <w:tcPr>
            <w:tcW w:w="4675" w:type="dxa"/>
            <w:shd w:val="clear" w:color="auto" w:fill="FFF2CC" w:themeFill="accent4" w:themeFillTint="33"/>
          </w:tcPr>
          <w:p w14:paraId="3B1EE3BD" w14:textId="77777777" w:rsidR="00D0118E" w:rsidRPr="00577389" w:rsidRDefault="00764B63" w:rsidP="00B27345">
            <w:pPr>
              <w:rPr>
                <w:lang w:val="es-ES"/>
              </w:rPr>
            </w:pPr>
            <w:hyperlink r:id="rId34" w:history="1">
              <w:r w:rsidR="00D0118E" w:rsidRPr="00577389">
                <w:rPr>
                  <w:rStyle w:val="Hyperlink"/>
                  <w:lang w:val="es-ES"/>
                </w:rPr>
                <w:t>Síntomas* actualizados en CDC 6/8/2020</w:t>
              </w:r>
            </w:hyperlink>
          </w:p>
        </w:tc>
        <w:tc>
          <w:tcPr>
            <w:tcW w:w="1530" w:type="dxa"/>
            <w:shd w:val="clear" w:color="auto" w:fill="FFF2CC" w:themeFill="accent4" w:themeFillTint="33"/>
          </w:tcPr>
          <w:p w14:paraId="2B1394E4" w14:textId="05BB0BD6" w:rsidR="00D0118E" w:rsidRDefault="00D0118E" w:rsidP="00577389">
            <w:r>
              <w:rPr>
                <w:rFonts w:ascii="Segoe UI Symbol" w:hAnsi="Segoe UI Symbol" w:cs="Segoe UI Symbol"/>
              </w:rPr>
              <w:t>✅ o ❌</w:t>
            </w:r>
          </w:p>
        </w:tc>
      </w:tr>
      <w:tr w:rsidR="00D0118E" w14:paraId="25B75BC0" w14:textId="77777777" w:rsidTr="00B27345">
        <w:tc>
          <w:tcPr>
            <w:tcW w:w="4675" w:type="dxa"/>
          </w:tcPr>
          <w:p w14:paraId="24D2C3B2" w14:textId="77777777" w:rsidR="00D0118E" w:rsidRPr="00577389" w:rsidRDefault="00D0118E" w:rsidP="00B27345">
            <w:pPr>
              <w:rPr>
                <w:lang w:val="es-ES"/>
              </w:rPr>
            </w:pPr>
            <w:r w:rsidRPr="00577389">
              <w:rPr>
                <w:lang w:val="es-ES"/>
              </w:rPr>
              <w:t>Fiebre o escalofríos</w:t>
            </w:r>
          </w:p>
          <w:p w14:paraId="44AA5590" w14:textId="77777777" w:rsidR="00D0118E" w:rsidRPr="00577389" w:rsidRDefault="00D0118E" w:rsidP="00B27345">
            <w:pPr>
              <w:rPr>
                <w:lang w:val="es-ES"/>
              </w:rPr>
            </w:pPr>
          </w:p>
        </w:tc>
        <w:tc>
          <w:tcPr>
            <w:tcW w:w="1530" w:type="dxa"/>
          </w:tcPr>
          <w:p w14:paraId="55A13D3E" w14:textId="77777777" w:rsidR="00D0118E" w:rsidRDefault="00D0118E" w:rsidP="00B27345"/>
        </w:tc>
      </w:tr>
      <w:tr w:rsidR="00D0118E" w14:paraId="35DC6979" w14:textId="77777777" w:rsidTr="00B27345">
        <w:tc>
          <w:tcPr>
            <w:tcW w:w="4675" w:type="dxa"/>
          </w:tcPr>
          <w:p w14:paraId="0647A1A1" w14:textId="77777777" w:rsidR="00D0118E" w:rsidRPr="00577389" w:rsidRDefault="00D0118E" w:rsidP="00B27345">
            <w:pPr>
              <w:rPr>
                <w:lang w:val="es-ES"/>
              </w:rPr>
            </w:pPr>
            <w:r w:rsidRPr="00577389">
              <w:rPr>
                <w:lang w:val="es-ES"/>
              </w:rPr>
              <w:t>Tos</w:t>
            </w:r>
          </w:p>
          <w:p w14:paraId="05105EE8" w14:textId="77777777" w:rsidR="00D0118E" w:rsidRPr="00577389" w:rsidRDefault="00D0118E" w:rsidP="00B27345">
            <w:pPr>
              <w:rPr>
                <w:lang w:val="es-ES"/>
              </w:rPr>
            </w:pPr>
          </w:p>
        </w:tc>
        <w:tc>
          <w:tcPr>
            <w:tcW w:w="1530" w:type="dxa"/>
          </w:tcPr>
          <w:p w14:paraId="60158D59" w14:textId="77777777" w:rsidR="00D0118E" w:rsidRDefault="00D0118E" w:rsidP="00B27345"/>
        </w:tc>
      </w:tr>
      <w:tr w:rsidR="00D0118E" w:rsidRPr="00FA2A23" w14:paraId="621AEA45" w14:textId="77777777" w:rsidTr="00B27345">
        <w:tc>
          <w:tcPr>
            <w:tcW w:w="4675" w:type="dxa"/>
          </w:tcPr>
          <w:p w14:paraId="63C70E23" w14:textId="77777777" w:rsidR="00D0118E" w:rsidRPr="00577389" w:rsidRDefault="00D0118E" w:rsidP="00B27345">
            <w:pPr>
              <w:rPr>
                <w:lang w:val="es-ES"/>
              </w:rPr>
            </w:pPr>
            <w:r w:rsidRPr="00577389">
              <w:rPr>
                <w:lang w:val="es-ES"/>
              </w:rPr>
              <w:t xml:space="preserve">Dificultad para respirar (sentir que le falta el aire) </w:t>
            </w:r>
          </w:p>
        </w:tc>
        <w:tc>
          <w:tcPr>
            <w:tcW w:w="1530" w:type="dxa"/>
          </w:tcPr>
          <w:p w14:paraId="667643FB" w14:textId="77777777" w:rsidR="00D0118E" w:rsidRPr="00F2403D" w:rsidRDefault="00D0118E" w:rsidP="00B27345">
            <w:pPr>
              <w:rPr>
                <w:lang w:val="es-MX"/>
              </w:rPr>
            </w:pPr>
          </w:p>
        </w:tc>
      </w:tr>
      <w:tr w:rsidR="00D0118E" w14:paraId="17B815B6" w14:textId="77777777" w:rsidTr="00B27345">
        <w:tc>
          <w:tcPr>
            <w:tcW w:w="4675" w:type="dxa"/>
          </w:tcPr>
          <w:p w14:paraId="3D9A3D19" w14:textId="77777777" w:rsidR="00D0118E" w:rsidRPr="00577389" w:rsidRDefault="00D0118E" w:rsidP="00B27345">
            <w:pPr>
              <w:rPr>
                <w:lang w:val="es-ES"/>
              </w:rPr>
            </w:pPr>
            <w:r w:rsidRPr="00577389">
              <w:rPr>
                <w:lang w:val="es-ES"/>
              </w:rPr>
              <w:t>Fatiga</w:t>
            </w:r>
          </w:p>
          <w:p w14:paraId="6126AE5D" w14:textId="77777777" w:rsidR="00D0118E" w:rsidRPr="00577389" w:rsidRDefault="00D0118E" w:rsidP="00B27345">
            <w:pPr>
              <w:rPr>
                <w:lang w:val="es-ES"/>
              </w:rPr>
            </w:pPr>
          </w:p>
        </w:tc>
        <w:tc>
          <w:tcPr>
            <w:tcW w:w="1530" w:type="dxa"/>
          </w:tcPr>
          <w:p w14:paraId="23FC0E2A" w14:textId="77777777" w:rsidR="00D0118E" w:rsidRDefault="00D0118E" w:rsidP="00B27345"/>
        </w:tc>
      </w:tr>
      <w:tr w:rsidR="00D0118E" w14:paraId="799FCFFA" w14:textId="77777777" w:rsidTr="00B27345">
        <w:tc>
          <w:tcPr>
            <w:tcW w:w="4675" w:type="dxa"/>
          </w:tcPr>
          <w:p w14:paraId="0C25A04A" w14:textId="77777777" w:rsidR="00D0118E" w:rsidRPr="00577389" w:rsidRDefault="00D0118E" w:rsidP="00B27345">
            <w:pPr>
              <w:rPr>
                <w:lang w:val="es-ES"/>
              </w:rPr>
            </w:pPr>
            <w:r w:rsidRPr="00577389">
              <w:rPr>
                <w:lang w:val="es-ES"/>
              </w:rPr>
              <w:t>Dolores musculares o del cuerpo</w:t>
            </w:r>
          </w:p>
          <w:p w14:paraId="1A830110" w14:textId="77777777" w:rsidR="00D0118E" w:rsidRPr="00577389" w:rsidRDefault="00D0118E" w:rsidP="00B27345">
            <w:pPr>
              <w:rPr>
                <w:lang w:val="es-ES"/>
              </w:rPr>
            </w:pPr>
          </w:p>
        </w:tc>
        <w:tc>
          <w:tcPr>
            <w:tcW w:w="1530" w:type="dxa"/>
          </w:tcPr>
          <w:p w14:paraId="2ECC95E9" w14:textId="77777777" w:rsidR="00D0118E" w:rsidRDefault="00D0118E" w:rsidP="00B27345"/>
        </w:tc>
      </w:tr>
      <w:tr w:rsidR="00D0118E" w14:paraId="4EA89AEC" w14:textId="77777777" w:rsidTr="00B27345">
        <w:tc>
          <w:tcPr>
            <w:tcW w:w="4675" w:type="dxa"/>
          </w:tcPr>
          <w:p w14:paraId="02FA9CD7" w14:textId="77777777" w:rsidR="00D0118E" w:rsidRPr="00577389" w:rsidRDefault="00D0118E" w:rsidP="00B27345">
            <w:pPr>
              <w:rPr>
                <w:lang w:val="es-ES"/>
              </w:rPr>
            </w:pPr>
            <w:r w:rsidRPr="00577389">
              <w:rPr>
                <w:lang w:val="es-ES"/>
              </w:rPr>
              <w:t>Dolor de cabeza</w:t>
            </w:r>
          </w:p>
          <w:p w14:paraId="635F90B0" w14:textId="77777777" w:rsidR="00D0118E" w:rsidRPr="00577389" w:rsidRDefault="00D0118E" w:rsidP="00B27345">
            <w:pPr>
              <w:rPr>
                <w:lang w:val="es-ES"/>
              </w:rPr>
            </w:pPr>
          </w:p>
        </w:tc>
        <w:tc>
          <w:tcPr>
            <w:tcW w:w="1530" w:type="dxa"/>
          </w:tcPr>
          <w:p w14:paraId="643E8CB3" w14:textId="77777777" w:rsidR="00D0118E" w:rsidRDefault="00D0118E" w:rsidP="00B27345"/>
        </w:tc>
      </w:tr>
      <w:tr w:rsidR="00D0118E" w:rsidRPr="00FA2A23" w14:paraId="3F281DDE" w14:textId="77777777" w:rsidTr="00B27345">
        <w:tc>
          <w:tcPr>
            <w:tcW w:w="4675" w:type="dxa"/>
          </w:tcPr>
          <w:p w14:paraId="354C3F27" w14:textId="77777777" w:rsidR="00D0118E" w:rsidRPr="00577389" w:rsidRDefault="00D0118E" w:rsidP="00B27345">
            <w:pPr>
              <w:rPr>
                <w:lang w:val="es-ES"/>
              </w:rPr>
            </w:pPr>
            <w:r w:rsidRPr="00577389">
              <w:rPr>
                <w:lang w:val="es-ES"/>
              </w:rPr>
              <w:t>Pérdida reciente del sentido del gusto y el olfato</w:t>
            </w:r>
          </w:p>
          <w:p w14:paraId="491F98D4" w14:textId="77777777" w:rsidR="00D0118E" w:rsidRPr="00577389" w:rsidRDefault="00D0118E" w:rsidP="00B27345">
            <w:pPr>
              <w:rPr>
                <w:lang w:val="es-ES"/>
              </w:rPr>
            </w:pPr>
          </w:p>
        </w:tc>
        <w:tc>
          <w:tcPr>
            <w:tcW w:w="1530" w:type="dxa"/>
          </w:tcPr>
          <w:p w14:paraId="5C36D8CD" w14:textId="77777777" w:rsidR="00D0118E" w:rsidRPr="005F5126" w:rsidRDefault="00D0118E" w:rsidP="00B27345">
            <w:pPr>
              <w:rPr>
                <w:lang w:val="es-MX"/>
              </w:rPr>
            </w:pPr>
          </w:p>
        </w:tc>
      </w:tr>
      <w:tr w:rsidR="00D0118E" w14:paraId="002688D3" w14:textId="77777777" w:rsidTr="00B27345">
        <w:tc>
          <w:tcPr>
            <w:tcW w:w="4675" w:type="dxa"/>
          </w:tcPr>
          <w:p w14:paraId="010EAEFC" w14:textId="77777777" w:rsidR="00D0118E" w:rsidRPr="00577389" w:rsidRDefault="00D0118E" w:rsidP="00B27345">
            <w:pPr>
              <w:rPr>
                <w:lang w:val="es-ES"/>
              </w:rPr>
            </w:pPr>
            <w:r w:rsidRPr="00577389">
              <w:rPr>
                <w:lang w:val="es-ES"/>
              </w:rPr>
              <w:t>Dolor de garganta</w:t>
            </w:r>
          </w:p>
          <w:p w14:paraId="2B5BAB27" w14:textId="77777777" w:rsidR="00D0118E" w:rsidRPr="00577389" w:rsidRDefault="00D0118E" w:rsidP="00B27345">
            <w:pPr>
              <w:rPr>
                <w:lang w:val="es-ES"/>
              </w:rPr>
            </w:pPr>
          </w:p>
        </w:tc>
        <w:tc>
          <w:tcPr>
            <w:tcW w:w="1530" w:type="dxa"/>
          </w:tcPr>
          <w:p w14:paraId="76C1B415" w14:textId="77777777" w:rsidR="00D0118E" w:rsidRDefault="00D0118E" w:rsidP="00B27345"/>
        </w:tc>
      </w:tr>
      <w:tr w:rsidR="00D0118E" w14:paraId="48B23C62" w14:textId="77777777" w:rsidTr="00B27345">
        <w:tc>
          <w:tcPr>
            <w:tcW w:w="4675" w:type="dxa"/>
          </w:tcPr>
          <w:p w14:paraId="615BB3D5" w14:textId="35C1721B" w:rsidR="00D0118E" w:rsidRPr="00577389" w:rsidRDefault="00577389" w:rsidP="00B27345">
            <w:pPr>
              <w:rPr>
                <w:lang w:val="es-ES"/>
              </w:rPr>
            </w:pPr>
            <w:r w:rsidRPr="00577389">
              <w:rPr>
                <w:lang w:val="es-ES"/>
              </w:rPr>
              <w:t>Nariz</w:t>
            </w:r>
            <w:r w:rsidR="00D0118E" w:rsidRPr="00577389">
              <w:rPr>
                <w:lang w:val="es-ES"/>
              </w:rPr>
              <w:t xml:space="preserve"> congestionada o moqueo</w:t>
            </w:r>
          </w:p>
          <w:p w14:paraId="160EE087" w14:textId="77777777" w:rsidR="00D0118E" w:rsidRPr="00577389" w:rsidRDefault="00D0118E" w:rsidP="00B27345">
            <w:pPr>
              <w:rPr>
                <w:lang w:val="es-ES"/>
              </w:rPr>
            </w:pPr>
          </w:p>
        </w:tc>
        <w:tc>
          <w:tcPr>
            <w:tcW w:w="1530" w:type="dxa"/>
          </w:tcPr>
          <w:p w14:paraId="53C85D5B" w14:textId="77777777" w:rsidR="00D0118E" w:rsidRDefault="00D0118E" w:rsidP="00B27345"/>
        </w:tc>
      </w:tr>
      <w:tr w:rsidR="00D0118E" w14:paraId="29F9D16D" w14:textId="77777777" w:rsidTr="00B27345">
        <w:tc>
          <w:tcPr>
            <w:tcW w:w="4675" w:type="dxa"/>
          </w:tcPr>
          <w:p w14:paraId="78C34AA6" w14:textId="77777777" w:rsidR="00D0118E" w:rsidRPr="00577389" w:rsidRDefault="00D0118E" w:rsidP="00B27345">
            <w:pPr>
              <w:rPr>
                <w:lang w:val="es-ES"/>
              </w:rPr>
            </w:pPr>
            <w:r w:rsidRPr="00577389">
              <w:rPr>
                <w:lang w:val="es-ES"/>
              </w:rPr>
              <w:t>Náusea o vómito</w:t>
            </w:r>
          </w:p>
          <w:p w14:paraId="7713B458" w14:textId="77777777" w:rsidR="00D0118E" w:rsidRPr="00577389" w:rsidRDefault="00D0118E" w:rsidP="00B27345">
            <w:pPr>
              <w:rPr>
                <w:lang w:val="es-ES"/>
              </w:rPr>
            </w:pPr>
          </w:p>
        </w:tc>
        <w:tc>
          <w:tcPr>
            <w:tcW w:w="1530" w:type="dxa"/>
          </w:tcPr>
          <w:p w14:paraId="49FA7F7E" w14:textId="77777777" w:rsidR="00D0118E" w:rsidRDefault="00D0118E" w:rsidP="00B27345"/>
        </w:tc>
      </w:tr>
      <w:tr w:rsidR="00D0118E" w14:paraId="70E9190D" w14:textId="77777777" w:rsidTr="00B27345">
        <w:tc>
          <w:tcPr>
            <w:tcW w:w="4675" w:type="dxa"/>
          </w:tcPr>
          <w:p w14:paraId="6FE41577" w14:textId="77777777" w:rsidR="00D0118E" w:rsidRPr="00577389" w:rsidRDefault="00D0118E" w:rsidP="00B27345">
            <w:pPr>
              <w:rPr>
                <w:lang w:val="es-ES"/>
              </w:rPr>
            </w:pPr>
            <w:r w:rsidRPr="00577389">
              <w:rPr>
                <w:lang w:val="es-ES"/>
              </w:rPr>
              <w:t>Diarrea</w:t>
            </w:r>
          </w:p>
        </w:tc>
        <w:tc>
          <w:tcPr>
            <w:tcW w:w="1530" w:type="dxa"/>
          </w:tcPr>
          <w:p w14:paraId="1C187264" w14:textId="77777777" w:rsidR="00D0118E" w:rsidRDefault="00D0118E" w:rsidP="00B27345"/>
        </w:tc>
      </w:tr>
    </w:tbl>
    <w:p w14:paraId="397306CD" w14:textId="77777777" w:rsidR="00D0118E" w:rsidRPr="00F2403D" w:rsidRDefault="00D0118E" w:rsidP="00D0118E">
      <w:pPr>
        <w:rPr>
          <w:lang w:val="es-MX"/>
        </w:rPr>
      </w:pPr>
      <w:r w:rsidRPr="00F2403D">
        <w:rPr>
          <w:lang w:val="es-MX"/>
        </w:rPr>
        <w:t xml:space="preserve">*Consulte la </w:t>
      </w:r>
      <w:hyperlink r:id="rId35" w:history="1">
        <w:r w:rsidRPr="00F2403D">
          <w:rPr>
            <w:rStyle w:val="Hyperlink"/>
            <w:lang w:val="es-MX"/>
          </w:rPr>
          <w:t>lista más actualizada de síntomas</w:t>
        </w:r>
      </w:hyperlink>
      <w:r w:rsidRPr="00F2403D">
        <w:rPr>
          <w:lang w:val="es-MX"/>
        </w:rPr>
        <w:t xml:space="preserve"> visitando el sitio de internet de los CDC </w:t>
      </w:r>
      <w:hyperlink r:id="rId36" w:history="1">
        <w:r w:rsidRPr="00F2403D">
          <w:rPr>
            <w:rStyle w:val="Hyperlink"/>
            <w:lang w:val="es-MX"/>
          </w:rPr>
          <w:t>https://espanol.cdc.gov/coronavirus/2019-ncov/symptoms-testing/symptoms.html</w:t>
        </w:r>
      </w:hyperlink>
      <w:r w:rsidRPr="00F2403D">
        <w:rPr>
          <w:lang w:val="es-MX"/>
        </w:rPr>
        <w:t xml:space="preserve"> </w:t>
      </w:r>
    </w:p>
    <w:p w14:paraId="0CD8C2B6" w14:textId="77777777" w:rsidR="00D0118E" w:rsidRPr="00AB4B4C" w:rsidRDefault="00D0118E" w:rsidP="00D0118E">
      <w:pPr>
        <w:rPr>
          <w:lang w:val="es-MX"/>
        </w:rPr>
      </w:pPr>
      <w:r w:rsidRPr="00AB4B4C">
        <w:rPr>
          <w:lang w:val="es-MX"/>
        </w:rPr>
        <w:t>Si algún trabajador desarrolla síntomas o se enferma, deber</w:t>
      </w:r>
      <w:r>
        <w:rPr>
          <w:lang w:val="es-MX"/>
        </w:rPr>
        <w:t>á notificar a su supervisor, a la oficina de personal o a la gerencia. De inmediato se irá a su casa.</w:t>
      </w:r>
    </w:p>
    <w:p w14:paraId="72B28A98" w14:textId="426C0C42" w:rsidR="00D0118E" w:rsidRPr="00AB4B4C" w:rsidRDefault="00D0118E" w:rsidP="00D0118E">
      <w:pPr>
        <w:rPr>
          <w:lang w:val="es-MX"/>
        </w:rPr>
      </w:pPr>
      <w:r w:rsidRPr="00AB4B4C">
        <w:rPr>
          <w:lang w:val="es-MX"/>
        </w:rPr>
        <w:t>La gerencia dará instrucciones para que los trabajadores con cualquiera de los s</w:t>
      </w:r>
      <w:r>
        <w:rPr>
          <w:lang w:val="es-MX"/>
        </w:rPr>
        <w:t>íntomas en la tabla de arriba, se queden en su casa y eviten salir a lu</w:t>
      </w:r>
      <w:r w:rsidR="00C03D47">
        <w:rPr>
          <w:lang w:val="es-MX"/>
        </w:rPr>
        <w:t>gares públicos durante 14 días.</w:t>
      </w:r>
    </w:p>
    <w:p w14:paraId="467BD830" w14:textId="77777777" w:rsidR="00D0118E" w:rsidRPr="00002E13" w:rsidRDefault="00D0118E" w:rsidP="00D0118E">
      <w:pPr>
        <w:rPr>
          <w:lang w:val="es-MX"/>
        </w:rPr>
      </w:pPr>
      <w:r>
        <w:rPr>
          <w:lang w:val="es-MX"/>
        </w:rPr>
        <w:t>Podrán seguir trabajando a</w:t>
      </w:r>
      <w:r w:rsidRPr="00002E13">
        <w:rPr>
          <w:lang w:val="es-MX"/>
        </w:rPr>
        <w:t xml:space="preserve">quellos trabajadores que estuvieron en contacto directo con un compañero enfermo de COVID-19, </w:t>
      </w:r>
      <w:r>
        <w:rPr>
          <w:lang w:val="es-MX"/>
        </w:rPr>
        <w:t>siempre que se sientan bien y no tengan síntomas. Deberán tomar las siguientes precauciones:</w:t>
      </w:r>
    </w:p>
    <w:p w14:paraId="182183BB" w14:textId="7360B597" w:rsidR="00D0118E" w:rsidRPr="005E1528" w:rsidRDefault="00D0118E" w:rsidP="00D0118E">
      <w:pPr>
        <w:rPr>
          <w:lang w:val="es-MX"/>
        </w:rPr>
      </w:pPr>
      <w:r w:rsidRPr="005E1528">
        <w:rPr>
          <w:lang w:val="es-MX"/>
        </w:rPr>
        <w:lastRenderedPageBreak/>
        <w:t xml:space="preserve">• </w:t>
      </w:r>
      <w:r w:rsidRPr="005E1528">
        <w:rPr>
          <w:b/>
          <w:lang w:val="es-MX"/>
        </w:rPr>
        <w:t>Chequeo diario</w:t>
      </w:r>
      <w:r w:rsidRPr="005E1528">
        <w:rPr>
          <w:lang w:val="es-MX"/>
        </w:rPr>
        <w:t xml:space="preserve">: antes de empezar a trabajar, tomarse la temperatura y </w:t>
      </w:r>
      <w:r w:rsidR="00C03D47">
        <w:rPr>
          <w:lang w:val="es-MX"/>
        </w:rPr>
        <w:t>asegurarse</w:t>
      </w:r>
      <w:r w:rsidRPr="005E1528">
        <w:rPr>
          <w:lang w:val="es-MX"/>
        </w:rPr>
        <w:t xml:space="preserve"> </w:t>
      </w:r>
      <w:r>
        <w:rPr>
          <w:lang w:val="es-MX"/>
        </w:rPr>
        <w:t xml:space="preserve">que no tengan ninguno de los síntomas de </w:t>
      </w:r>
      <w:r w:rsidRPr="005E1528">
        <w:rPr>
          <w:lang w:val="es-MX"/>
        </w:rPr>
        <w:t>la lista de s</w:t>
      </w:r>
      <w:r>
        <w:rPr>
          <w:lang w:val="es-MX"/>
        </w:rPr>
        <w:t>íntomas</w:t>
      </w:r>
    </w:p>
    <w:p w14:paraId="58C74BB0" w14:textId="77777777" w:rsidR="00D0118E" w:rsidRPr="005E1528" w:rsidRDefault="00D0118E" w:rsidP="00D0118E">
      <w:pPr>
        <w:rPr>
          <w:lang w:val="es-MX"/>
        </w:rPr>
      </w:pPr>
      <w:r w:rsidRPr="005E1528">
        <w:rPr>
          <w:lang w:val="es-MX"/>
        </w:rPr>
        <w:t xml:space="preserve">• </w:t>
      </w:r>
      <w:r w:rsidRPr="005E1528">
        <w:rPr>
          <w:b/>
          <w:lang w:val="es-MX"/>
        </w:rPr>
        <w:t>Cubre boca de tela</w:t>
      </w:r>
      <w:r w:rsidRPr="005E1528">
        <w:rPr>
          <w:lang w:val="es-MX"/>
        </w:rPr>
        <w:t>: los usar</w:t>
      </w:r>
      <w:r>
        <w:rPr>
          <w:lang w:val="es-MX"/>
        </w:rPr>
        <w:t>án durante toda la jornada de trabajo</w:t>
      </w:r>
    </w:p>
    <w:p w14:paraId="70AF85F6" w14:textId="77777777" w:rsidR="00D0118E" w:rsidRPr="005E1528" w:rsidRDefault="00D0118E" w:rsidP="00D0118E">
      <w:pPr>
        <w:rPr>
          <w:lang w:val="es-MX"/>
        </w:rPr>
      </w:pPr>
      <w:r w:rsidRPr="005E1528">
        <w:rPr>
          <w:lang w:val="es-MX"/>
        </w:rPr>
        <w:t xml:space="preserve">• </w:t>
      </w:r>
      <w:r w:rsidRPr="005E1528">
        <w:rPr>
          <w:b/>
          <w:lang w:val="es-MX"/>
        </w:rPr>
        <w:t>Distancia física</w:t>
      </w:r>
      <w:r w:rsidRPr="005E1528">
        <w:rPr>
          <w:lang w:val="es-MX"/>
        </w:rPr>
        <w:t xml:space="preserve">: se mantendrán </w:t>
      </w:r>
      <w:r>
        <w:rPr>
          <w:lang w:val="es-MX"/>
        </w:rPr>
        <w:t>distanciados</w:t>
      </w:r>
      <w:r w:rsidRPr="005E1528">
        <w:rPr>
          <w:lang w:val="es-MX"/>
        </w:rPr>
        <w:t xml:space="preserve"> </w:t>
      </w:r>
      <w:r>
        <w:rPr>
          <w:lang w:val="es-MX"/>
        </w:rPr>
        <w:t>de sus compañeros de trabajo</w:t>
      </w:r>
      <w:r w:rsidRPr="005E1528">
        <w:rPr>
          <w:lang w:val="es-MX"/>
        </w:rPr>
        <w:t xml:space="preserve"> cuando menos 6 pies (2 metros)</w:t>
      </w:r>
      <w:r>
        <w:rPr>
          <w:lang w:val="es-MX"/>
        </w:rPr>
        <w:t xml:space="preserve">, la mayor parte del tiempo. </w:t>
      </w:r>
    </w:p>
    <w:p w14:paraId="18B32535" w14:textId="77777777" w:rsidR="00D0118E" w:rsidRPr="0011707A" w:rsidRDefault="00D0118E" w:rsidP="00D0118E">
      <w:pPr>
        <w:rPr>
          <w:lang w:val="es-MX"/>
        </w:rPr>
      </w:pPr>
      <w:r w:rsidRPr="0011707A">
        <w:rPr>
          <w:lang w:val="es-MX"/>
        </w:rPr>
        <w:t xml:space="preserve">• </w:t>
      </w:r>
      <w:r w:rsidRPr="0011707A">
        <w:rPr>
          <w:b/>
          <w:lang w:val="es-MX"/>
        </w:rPr>
        <w:t>Desinfectarán y limpiarán sus estaciones de trabajo</w:t>
      </w:r>
      <w:r w:rsidRPr="0011707A">
        <w:rPr>
          <w:lang w:val="es-MX"/>
        </w:rPr>
        <w:t>:</w:t>
      </w:r>
    </w:p>
    <w:p w14:paraId="2BA71907" w14:textId="77777777" w:rsidR="00D0118E" w:rsidRPr="00C63781" w:rsidRDefault="00D0118E" w:rsidP="00D0118E">
      <w:pPr>
        <w:rPr>
          <w:lang w:val="es-MX"/>
        </w:rPr>
      </w:pPr>
      <w:r w:rsidRPr="00C63781">
        <w:rPr>
          <w:lang w:val="es-MX"/>
        </w:rPr>
        <w:t xml:space="preserve">• </w:t>
      </w:r>
      <w:r w:rsidRPr="00C63781">
        <w:rPr>
          <w:b/>
          <w:lang w:val="es-MX"/>
        </w:rPr>
        <w:t>No se prestarán</w:t>
      </w:r>
      <w:r w:rsidRPr="00C63781">
        <w:rPr>
          <w:lang w:val="es-MX"/>
        </w:rPr>
        <w:t xml:space="preserve">: audífonos, teléfonos, herramientas, </w:t>
      </w:r>
      <w:r>
        <w:rPr>
          <w:lang w:val="es-MX"/>
        </w:rPr>
        <w:t>utensilios</w:t>
      </w:r>
      <w:r w:rsidRPr="00C63781">
        <w:rPr>
          <w:lang w:val="es-MX"/>
        </w:rPr>
        <w:t xml:space="preserve">, </w:t>
      </w:r>
      <w:r>
        <w:rPr>
          <w:lang w:val="es-MX"/>
        </w:rPr>
        <w:t>comida</w:t>
      </w:r>
      <w:r w:rsidRPr="00C63781">
        <w:rPr>
          <w:lang w:val="es-MX"/>
        </w:rPr>
        <w:t xml:space="preserve">, </w:t>
      </w:r>
      <w:r>
        <w:rPr>
          <w:lang w:val="es-MX"/>
        </w:rPr>
        <w:t>bebidas</w:t>
      </w:r>
      <w:r w:rsidRPr="00C63781">
        <w:rPr>
          <w:lang w:val="es-MX"/>
        </w:rPr>
        <w:t xml:space="preserve"> </w:t>
      </w:r>
      <w:r>
        <w:rPr>
          <w:lang w:val="es-MX"/>
        </w:rPr>
        <w:t>ni vehículos</w:t>
      </w:r>
    </w:p>
    <w:p w14:paraId="4477F2EA" w14:textId="42F1D3D4" w:rsidR="00D0118E" w:rsidRPr="00C63781" w:rsidRDefault="00D0118E" w:rsidP="00D0118E">
      <w:pPr>
        <w:rPr>
          <w:rFonts w:asciiTheme="majorHAnsi" w:eastAsiaTheme="majorEastAsia" w:hAnsiTheme="majorHAnsi" w:cstheme="majorBidi"/>
          <w:color w:val="2E74B5" w:themeColor="accent1" w:themeShade="BF"/>
          <w:sz w:val="32"/>
          <w:szCs w:val="32"/>
          <w:u w:val="single"/>
          <w:lang w:val="es-MX"/>
        </w:rPr>
      </w:pPr>
      <w:r w:rsidRPr="00C63781">
        <w:rPr>
          <w:lang w:val="es-MX"/>
        </w:rPr>
        <w:t>Para m</w:t>
      </w:r>
      <w:r>
        <w:rPr>
          <w:lang w:val="es-MX"/>
        </w:rPr>
        <w:t xml:space="preserve">ás detalles, visite el </w:t>
      </w:r>
      <w:hyperlink r:id="rId37" w:history="1">
        <w:r w:rsidRPr="00C03D47">
          <w:rPr>
            <w:rStyle w:val="Hyperlink"/>
            <w:lang w:val="es-MX"/>
          </w:rPr>
          <w:t>sitio de internet de los CDC</w:t>
        </w:r>
      </w:hyperlink>
      <w:r w:rsidRPr="00C63781">
        <w:rPr>
          <w:lang w:val="es-MX"/>
        </w:rPr>
        <w:t xml:space="preserve">: </w:t>
      </w:r>
      <w:hyperlink r:id="rId38" w:history="1">
        <w:r w:rsidRPr="00C63781">
          <w:rPr>
            <w:rStyle w:val="Hyperlink"/>
            <w:lang w:val="es-MX"/>
          </w:rPr>
          <w:t>https://espanol.cdc.gov/coronavirus/2019-ncov/community/critical-workers/implementing-safety-practices.html</w:t>
        </w:r>
      </w:hyperlink>
      <w:r w:rsidRPr="00C63781">
        <w:rPr>
          <w:lang w:val="es-MX"/>
        </w:rPr>
        <w:t xml:space="preserve"> </w:t>
      </w:r>
    </w:p>
    <w:p w14:paraId="11423FE5" w14:textId="3E49A247" w:rsidR="00F41BF7" w:rsidRPr="00D0118E" w:rsidRDefault="00DB208A" w:rsidP="00F41BF7">
      <w:pPr>
        <w:rPr>
          <w:lang w:val="es-MX"/>
        </w:rPr>
      </w:pPr>
      <w:r>
        <w:rPr>
          <w:lang w:val="es-MX"/>
        </w:rPr>
        <w:t>Los trabajadores con síntomas y que se enfermen, inmediatamente deberán notificarle a su supervisor, a la oficina de personal o a la gerencia</w:t>
      </w:r>
    </w:p>
    <w:p w14:paraId="71A2FB61" w14:textId="38A1C227" w:rsidR="00DB208A" w:rsidRPr="00DB208A" w:rsidRDefault="00DB208A" w:rsidP="000A605D">
      <w:pPr>
        <w:rPr>
          <w:lang w:val="es-MX"/>
        </w:rPr>
      </w:pPr>
      <w:r w:rsidRPr="00DB208A">
        <w:rPr>
          <w:lang w:val="es-MX"/>
        </w:rPr>
        <w:t>La gerencia ordenará a los trabajadores con cualquiera de los s</w:t>
      </w:r>
      <w:r>
        <w:rPr>
          <w:lang w:val="es-MX"/>
        </w:rPr>
        <w:t xml:space="preserve">íntomas en la lista de arriba, que no se presenten a nuestro centro de trabajo y que eviten ir a lugares públicos por 14 </w:t>
      </w:r>
      <w:r w:rsidR="003B4ADE">
        <w:rPr>
          <w:lang w:val="es-MX"/>
        </w:rPr>
        <w:t>días</w:t>
      </w:r>
      <w:r>
        <w:rPr>
          <w:lang w:val="es-MX"/>
        </w:rPr>
        <w:t>.</w:t>
      </w:r>
    </w:p>
    <w:p w14:paraId="644ED41D" w14:textId="693A3770" w:rsidR="00DB208A" w:rsidRPr="00DB208A" w:rsidRDefault="00DB208A" w:rsidP="000A605D">
      <w:pPr>
        <w:rPr>
          <w:b/>
          <w:lang w:val="es-MX"/>
        </w:rPr>
      </w:pPr>
      <w:r w:rsidRPr="00DB208A">
        <w:rPr>
          <w:b/>
          <w:lang w:val="es-MX"/>
        </w:rPr>
        <w:t xml:space="preserve">Los trabajadores con síntomas permanecerán en sus casas, excepto </w:t>
      </w:r>
      <w:r>
        <w:rPr>
          <w:b/>
          <w:lang w:val="es-MX"/>
        </w:rPr>
        <w:t>para ir a recibir atención médica</w:t>
      </w:r>
    </w:p>
    <w:p w14:paraId="3AFE1B94" w14:textId="1C90B3B2" w:rsidR="00DB208A" w:rsidRPr="00DB208A" w:rsidRDefault="00DB208A" w:rsidP="000A605D">
      <w:pPr>
        <w:rPr>
          <w:lang w:val="es-MX"/>
        </w:rPr>
      </w:pPr>
      <w:r w:rsidRPr="00DB208A">
        <w:rPr>
          <w:lang w:val="es-MX"/>
        </w:rPr>
        <w:t xml:space="preserve">Restringirán </w:t>
      </w:r>
      <w:r w:rsidR="00C03D47">
        <w:rPr>
          <w:lang w:val="es-MX"/>
        </w:rPr>
        <w:t xml:space="preserve">sus </w:t>
      </w:r>
      <w:r w:rsidRPr="00DB208A">
        <w:rPr>
          <w:lang w:val="es-MX"/>
        </w:rPr>
        <w:t>actividades fuera de la casa, excepto para recibir atenci</w:t>
      </w:r>
      <w:r>
        <w:rPr>
          <w:lang w:val="es-MX"/>
        </w:rPr>
        <w:t xml:space="preserve">ón médica. No irán a trabajar, a la escuela ni a lugares públicos. Evitarán el transporte público, </w:t>
      </w:r>
      <w:r w:rsidR="003B4ADE">
        <w:rPr>
          <w:lang w:val="es-MX"/>
        </w:rPr>
        <w:t>servicios de transporte compartido, colectivos o taxis. Deberá</w:t>
      </w:r>
      <w:r w:rsidR="00C03D47">
        <w:rPr>
          <w:lang w:val="es-MX"/>
        </w:rPr>
        <w:t>n</w:t>
      </w:r>
      <w:r w:rsidR="003B4ADE">
        <w:rPr>
          <w:lang w:val="es-MX"/>
        </w:rPr>
        <w:t xml:space="preserve"> seguir las siguientes precauciones:</w:t>
      </w:r>
    </w:p>
    <w:p w14:paraId="5B1A2098" w14:textId="3067143F" w:rsidR="003B4ADE" w:rsidRPr="003B4ADE" w:rsidRDefault="003B4ADE" w:rsidP="000A605D">
      <w:pPr>
        <w:pStyle w:val="ListParagraph"/>
        <w:numPr>
          <w:ilvl w:val="0"/>
          <w:numId w:val="6"/>
        </w:numPr>
        <w:rPr>
          <w:lang w:val="es-MX"/>
        </w:rPr>
      </w:pPr>
      <w:r w:rsidRPr="003B4ADE">
        <w:rPr>
          <w:lang w:val="es-MX"/>
        </w:rPr>
        <w:t>Se aislarán de otras personas, familiares y mascotas en su casa.</w:t>
      </w:r>
    </w:p>
    <w:p w14:paraId="62C4BFA5" w14:textId="35E63876" w:rsidR="000A605D" w:rsidRPr="003B4ADE" w:rsidRDefault="00C03D47" w:rsidP="000A605D">
      <w:pPr>
        <w:pStyle w:val="ListParagraph"/>
        <w:numPr>
          <w:ilvl w:val="0"/>
          <w:numId w:val="6"/>
        </w:numPr>
        <w:rPr>
          <w:lang w:val="es-MX"/>
        </w:rPr>
      </w:pPr>
      <w:r w:rsidRPr="003B4ADE">
        <w:rPr>
          <w:lang w:val="es-MX"/>
        </w:rPr>
        <w:t>Permanecerán</w:t>
      </w:r>
      <w:r w:rsidR="003B4ADE" w:rsidRPr="003B4ADE">
        <w:rPr>
          <w:lang w:val="es-MX"/>
        </w:rPr>
        <w:t xml:space="preserve"> en una habitación, cuarto</w:t>
      </w:r>
      <w:r>
        <w:rPr>
          <w:lang w:val="es-MX"/>
        </w:rPr>
        <w:t>,</w:t>
      </w:r>
      <w:r w:rsidR="003B4ADE" w:rsidRPr="003B4ADE">
        <w:rPr>
          <w:lang w:val="es-MX"/>
        </w:rPr>
        <w:t xml:space="preserve"> separados de otras personas en la casa</w:t>
      </w:r>
      <w:r w:rsidR="000A605D" w:rsidRPr="003B4ADE">
        <w:rPr>
          <w:lang w:val="es-MX"/>
        </w:rPr>
        <w:t>.</w:t>
      </w:r>
    </w:p>
    <w:p w14:paraId="30F903E5" w14:textId="319F885F" w:rsidR="000A605D" w:rsidRPr="003B4ADE" w:rsidRDefault="003B4ADE" w:rsidP="000A605D">
      <w:pPr>
        <w:pStyle w:val="ListParagraph"/>
        <w:numPr>
          <w:ilvl w:val="0"/>
          <w:numId w:val="6"/>
        </w:numPr>
        <w:rPr>
          <w:lang w:val="es-MX"/>
        </w:rPr>
      </w:pPr>
      <w:r w:rsidRPr="003B4ADE">
        <w:rPr>
          <w:lang w:val="es-MX"/>
        </w:rPr>
        <w:t>Usarán un baño separado del resto, si es que hay otro disponible</w:t>
      </w:r>
      <w:r w:rsidR="000A605D" w:rsidRPr="003B4ADE">
        <w:rPr>
          <w:lang w:val="es-MX"/>
        </w:rPr>
        <w:t xml:space="preserve">. </w:t>
      </w:r>
    </w:p>
    <w:p w14:paraId="5C1731B2" w14:textId="4132C84B" w:rsidR="000A605D" w:rsidRPr="003B4ADE" w:rsidRDefault="003B4ADE" w:rsidP="000A605D">
      <w:pPr>
        <w:pStyle w:val="ListParagraph"/>
        <w:numPr>
          <w:ilvl w:val="0"/>
          <w:numId w:val="6"/>
        </w:numPr>
        <w:rPr>
          <w:lang w:val="es-MX"/>
        </w:rPr>
      </w:pPr>
      <w:r w:rsidRPr="003B4ADE">
        <w:rPr>
          <w:lang w:val="es-MX"/>
        </w:rPr>
        <w:t>Animales: mientras estén enfermos no tendrán contacto con mascotas u otros animales</w:t>
      </w:r>
      <w:r w:rsidR="000A605D" w:rsidRPr="003B4ADE">
        <w:rPr>
          <w:lang w:val="es-MX"/>
        </w:rPr>
        <w:t>.</w:t>
      </w:r>
      <w:r>
        <w:rPr>
          <w:lang w:val="es-MX"/>
        </w:rPr>
        <w:t xml:space="preserve"> Si necesita</w:t>
      </w:r>
      <w:r w:rsidR="00C03D47">
        <w:rPr>
          <w:lang w:val="es-MX"/>
        </w:rPr>
        <w:t>n</w:t>
      </w:r>
      <w:r>
        <w:rPr>
          <w:lang w:val="es-MX"/>
        </w:rPr>
        <w:t xml:space="preserve"> cuidar a su mascota, </w:t>
      </w:r>
      <w:r w:rsidR="00C03D47">
        <w:rPr>
          <w:lang w:val="es-MX"/>
        </w:rPr>
        <w:t>se lavarán</w:t>
      </w:r>
      <w:r>
        <w:rPr>
          <w:lang w:val="es-MX"/>
        </w:rPr>
        <w:t xml:space="preserve"> las manos antes y después del contacto con la mascota y </w:t>
      </w:r>
      <w:r w:rsidR="00C03D47">
        <w:rPr>
          <w:lang w:val="es-MX"/>
        </w:rPr>
        <w:t>se cubrirán</w:t>
      </w:r>
      <w:r>
        <w:rPr>
          <w:lang w:val="es-MX"/>
        </w:rPr>
        <w:t xml:space="preserve"> la nariz y boca con un cubre boca</w:t>
      </w:r>
      <w:r w:rsidR="00C03D47">
        <w:rPr>
          <w:lang w:val="es-MX"/>
        </w:rPr>
        <w:t>s</w:t>
      </w:r>
      <w:r>
        <w:rPr>
          <w:lang w:val="es-MX"/>
        </w:rPr>
        <w:t>.</w:t>
      </w:r>
      <w:r w:rsidR="007C3519">
        <w:rPr>
          <w:lang w:val="es-MX"/>
        </w:rPr>
        <w:t xml:space="preserve"> Para más información visite la </w:t>
      </w:r>
      <w:hyperlink r:id="rId39" w:anchor="COVID-19-and-Animals" w:history="1">
        <w:r w:rsidR="007C3519" w:rsidRPr="007C3519">
          <w:rPr>
            <w:rStyle w:val="Hyperlink"/>
            <w:lang w:val="es-MX"/>
          </w:rPr>
          <w:t>página de los CDC sobre el COVID-19 y los Animales</w:t>
        </w:r>
      </w:hyperlink>
      <w:r w:rsidR="007C3519">
        <w:rPr>
          <w:lang w:val="es-MX"/>
        </w:rPr>
        <w:t>.</w:t>
      </w:r>
    </w:p>
    <w:p w14:paraId="33B6BE61" w14:textId="6CB94ECB" w:rsidR="007C3519" w:rsidRPr="007C3519" w:rsidRDefault="007C3519" w:rsidP="00DC5480">
      <w:pPr>
        <w:ind w:left="360"/>
        <w:rPr>
          <w:lang w:val="es-MX"/>
        </w:rPr>
      </w:pPr>
      <w:r w:rsidRPr="007C3519">
        <w:rPr>
          <w:lang w:val="es-MX"/>
        </w:rPr>
        <w:t>La gerencia de</w:t>
      </w:r>
      <w:r w:rsidRPr="007C3519">
        <w:rPr>
          <w:color w:val="00B050"/>
          <w:lang w:val="es-MX"/>
        </w:rPr>
        <w:t xml:space="preserve"> </w:t>
      </w:r>
      <w:r w:rsidR="00DC5480" w:rsidRPr="007C3519">
        <w:rPr>
          <w:color w:val="00B050"/>
          <w:lang w:val="es-MX"/>
        </w:rPr>
        <w:t>[</w:t>
      </w:r>
      <w:r w:rsidRPr="007C3519">
        <w:rPr>
          <w:color w:val="00B050"/>
          <w:lang w:val="es-MX"/>
        </w:rPr>
        <w:t>Nombre de su empresa</w:t>
      </w:r>
      <w:r w:rsidR="00DC5480" w:rsidRPr="007C3519">
        <w:rPr>
          <w:color w:val="00B050"/>
          <w:lang w:val="es-MX"/>
        </w:rPr>
        <w:t>]</w:t>
      </w:r>
      <w:r w:rsidR="00DC5480" w:rsidRPr="007C3519">
        <w:rPr>
          <w:lang w:val="es-MX"/>
        </w:rPr>
        <w:t xml:space="preserve"> </w:t>
      </w:r>
      <w:r>
        <w:rPr>
          <w:lang w:val="es-MX"/>
        </w:rPr>
        <w:t xml:space="preserve">descargará y tendrá disponibles copias del </w:t>
      </w:r>
      <w:hyperlink r:id="rId40" w:history="1">
        <w:r w:rsidRPr="00884F87">
          <w:rPr>
            <w:rStyle w:val="Hyperlink"/>
            <w:lang w:val="es-MX"/>
          </w:rPr>
          <w:t xml:space="preserve">documento de </w:t>
        </w:r>
        <w:r w:rsidR="00884F87" w:rsidRPr="00884F87">
          <w:rPr>
            <w:rStyle w:val="Hyperlink"/>
            <w:lang w:val="es-MX"/>
          </w:rPr>
          <w:t>3</w:t>
        </w:r>
        <w:r w:rsidRPr="00884F87">
          <w:rPr>
            <w:rStyle w:val="Hyperlink"/>
            <w:lang w:val="es-MX"/>
          </w:rPr>
          <w:t xml:space="preserve"> páginas del </w:t>
        </w:r>
        <w:r w:rsidR="00911962" w:rsidRPr="00884F87">
          <w:rPr>
            <w:rStyle w:val="Hyperlink"/>
            <w:lang w:val="es-MX"/>
          </w:rPr>
          <w:t xml:space="preserve">DOH-WA con </w:t>
        </w:r>
        <w:r w:rsidR="00884F87" w:rsidRPr="00884F87">
          <w:rPr>
            <w:rStyle w:val="Hyperlink"/>
            <w:lang w:val="es-MX"/>
          </w:rPr>
          <w:t>Instrucciones para Personas con Síntomas; o estuvieron en Contacto Cercano de un Enfermo; o conResultados Positivos de la Prueba del COVID-19</w:t>
        </w:r>
      </w:hyperlink>
      <w:r w:rsidR="00884F87">
        <w:rPr>
          <w:lang w:val="es-MX"/>
        </w:rPr>
        <w:t xml:space="preserve">. </w:t>
      </w:r>
      <w:hyperlink r:id="rId41" w:history="1">
        <w:r w:rsidR="00884F87" w:rsidRPr="00F30F40">
          <w:rPr>
            <w:rStyle w:val="Hyperlink"/>
            <w:lang w:val="es-MX"/>
          </w:rPr>
          <w:t>https://www.doh.wa.gov/Portals/1/Documents/1600/coronavirus/COVIDcasepositiveSPANISH.pdf</w:t>
        </w:r>
      </w:hyperlink>
      <w:r w:rsidR="00884F87">
        <w:rPr>
          <w:lang w:val="es-MX"/>
        </w:rPr>
        <w:t xml:space="preserve"> </w:t>
      </w:r>
    </w:p>
    <w:p w14:paraId="504DC427" w14:textId="0CE661FC" w:rsidR="00687E3C" w:rsidRPr="0032668F" w:rsidRDefault="00884F87">
      <w:pPr>
        <w:rPr>
          <w:lang w:val="es-MX"/>
        </w:rPr>
      </w:pPr>
      <w:r w:rsidRPr="00884F87">
        <w:rPr>
          <w:lang w:val="es-MX"/>
        </w:rPr>
        <w:lastRenderedPageBreak/>
        <w:t>La gerencia de</w:t>
      </w:r>
      <w:r>
        <w:rPr>
          <w:lang w:val="es-MX"/>
        </w:rPr>
        <w:t xml:space="preserve"> [nombre de su empresa] al recibir la notificación de que un trabajador es un caso nuevo de COVID-19, inmediatamente activará el </w:t>
      </w:r>
      <w:hyperlink w:anchor="_1._Trabajador_con" w:history="1">
        <w:r w:rsidRPr="00884F87">
          <w:rPr>
            <w:rStyle w:val="Hyperlink"/>
            <w:lang w:val="es-MX"/>
          </w:rPr>
          <w:t>Paso 1</w:t>
        </w:r>
      </w:hyperlink>
      <w:r>
        <w:rPr>
          <w:lang w:val="es-MX"/>
        </w:rPr>
        <w:t xml:space="preserve"> de esta Plan de Contingencia.</w:t>
      </w:r>
      <w:r w:rsidR="00687E3C" w:rsidRPr="0032668F">
        <w:rPr>
          <w:lang w:val="es-MX"/>
        </w:rPr>
        <w:br w:type="page"/>
      </w:r>
    </w:p>
    <w:p w14:paraId="526AE45C" w14:textId="15719197" w:rsidR="00F1739A" w:rsidRPr="00985F83" w:rsidRDefault="00687E3C" w:rsidP="00687E3C">
      <w:pPr>
        <w:pStyle w:val="Heading1"/>
        <w:rPr>
          <w:lang w:val="es-ES"/>
        </w:rPr>
      </w:pPr>
      <w:r w:rsidRPr="0032668F">
        <w:rPr>
          <w:lang w:val="es-MX"/>
        </w:rPr>
        <w:lastRenderedPageBreak/>
        <w:t xml:space="preserve">7.  </w:t>
      </w:r>
      <w:r w:rsidR="0032668F" w:rsidRPr="0032668F">
        <w:rPr>
          <w:u w:val="single"/>
          <w:lang w:val="es-MX"/>
        </w:rPr>
        <w:t>Notificación a las autoridades de salud de nuestra localidad.</w:t>
      </w:r>
      <w:r w:rsidR="0032668F" w:rsidRPr="0032668F">
        <w:rPr>
          <w:lang w:val="es-MX"/>
        </w:rPr>
        <w:t xml:space="preserve"> De inmediato reportaremos al </w:t>
      </w:r>
      <w:hyperlink r:id="rId42" w:history="1">
        <w:r w:rsidR="0032668F" w:rsidRPr="0032668F">
          <w:rPr>
            <w:rStyle w:val="Hyperlink"/>
            <w:lang w:val="es-MX"/>
          </w:rPr>
          <w:t>departamento de salud de nuestra localidad</w:t>
        </w:r>
      </w:hyperlink>
      <w:r w:rsidR="0032668F" w:rsidRPr="0032668F">
        <w:rPr>
          <w:lang w:val="es-MX"/>
        </w:rPr>
        <w:t xml:space="preserve"> a los trabajadores con resultados positivos en la prueba del COVID-19, también a aquellos trabajadores que regresamos a su casa para mantenerse en cuarentena y a quienes hayan estado en riesgo de contagio con el virus. En este reporte incluiremos el nombre del empresario, el sitio exacto del lugar del contagio, los nombres, domicilios y teléfonos de los trabajadores afectados.</w:t>
      </w:r>
    </w:p>
    <w:p w14:paraId="69C76F3E" w14:textId="77777777" w:rsidR="00687E3C" w:rsidRPr="00985F83" w:rsidRDefault="00687E3C" w:rsidP="00687E3C">
      <w:pPr>
        <w:rPr>
          <w:lang w:val="es-ES"/>
        </w:rPr>
      </w:pPr>
    </w:p>
    <w:p w14:paraId="30F2F97C" w14:textId="7A33C1F1" w:rsidR="009C0D1D" w:rsidRPr="009C0D1D" w:rsidRDefault="009C0D1D" w:rsidP="009C0D1D">
      <w:pPr>
        <w:rPr>
          <w:lang w:val="es-MX"/>
        </w:rPr>
      </w:pPr>
      <w:r w:rsidRPr="009C0D1D">
        <w:rPr>
          <w:lang w:val="es-MX"/>
        </w:rPr>
        <w:t xml:space="preserve">La gerencia, la oficina de personal o el supervisor de </w:t>
      </w:r>
      <w:r w:rsidRPr="009C0D1D">
        <w:rPr>
          <w:color w:val="00B050"/>
          <w:lang w:val="es-MX"/>
        </w:rPr>
        <w:t>[nombre de su empresa]</w:t>
      </w:r>
      <w:r>
        <w:rPr>
          <w:lang w:val="es-MX"/>
        </w:rPr>
        <w:t xml:space="preserve"> descargarán y llenarán la </w:t>
      </w:r>
      <w:hyperlink r:id="rId43" w:history="1">
        <w:r w:rsidRPr="009C0D1D">
          <w:rPr>
            <w:rStyle w:val="Hyperlink"/>
            <w:lang w:val="es-MX"/>
          </w:rPr>
          <w:t>forma de Notificación de COVID-19 del DOH-WA</w:t>
        </w:r>
      </w:hyperlink>
      <w:r>
        <w:rPr>
          <w:lang w:val="es-MX"/>
        </w:rPr>
        <w:t xml:space="preserve"> el mismo día que un trabajador enfermo de COVID-19 se ha identificado y confirmado.</w:t>
      </w:r>
    </w:p>
    <w:p w14:paraId="230384DA" w14:textId="20777E59" w:rsidR="00687E3C" w:rsidRPr="009C0D1D" w:rsidRDefault="009C0D1D" w:rsidP="009C0D1D">
      <w:pPr>
        <w:rPr>
          <w:lang w:val="es-MX"/>
        </w:rPr>
      </w:pPr>
      <w:r w:rsidRPr="009C0D1D">
        <w:rPr>
          <w:lang w:val="es-MX"/>
        </w:rPr>
        <w:t>Cuando la forma de Notificación de COVID-19 est</w:t>
      </w:r>
      <w:r>
        <w:rPr>
          <w:lang w:val="es-MX"/>
        </w:rPr>
        <w:t xml:space="preserve">é completa, buscaremos y seguiremos las instrucciones del </w:t>
      </w:r>
      <w:hyperlink r:id="rId44" w:history="1">
        <w:r w:rsidRPr="009C0D1D">
          <w:rPr>
            <w:rStyle w:val="Hyperlink"/>
            <w:lang w:val="es-MX"/>
          </w:rPr>
          <w:t>departamento y Distrito de Salud más cercano</w:t>
        </w:r>
      </w:hyperlink>
      <w:r>
        <w:rPr>
          <w:lang w:val="es-MX"/>
        </w:rPr>
        <w:t xml:space="preserve"> a nuestro centro de trabajo, para entregar esta Notificación.</w:t>
      </w:r>
    </w:p>
    <w:p w14:paraId="4B926236" w14:textId="0AE14705" w:rsidR="00555D12" w:rsidRPr="000E57D1" w:rsidRDefault="000E57D1" w:rsidP="00555D12">
      <w:pPr>
        <w:pStyle w:val="Heading1"/>
        <w:shd w:val="clear" w:color="auto" w:fill="FFFFFF"/>
        <w:spacing w:before="0" w:line="450" w:lineRule="atLeast"/>
        <w:textAlignment w:val="baseline"/>
        <w:rPr>
          <w:rStyle w:val="Hyperlink"/>
          <w:rFonts w:ascii="Arial" w:hAnsi="Arial" w:cs="Arial"/>
          <w:sz w:val="36"/>
          <w:szCs w:val="39"/>
          <w:lang w:val="es-MX"/>
        </w:rPr>
      </w:pPr>
      <w:r>
        <w:rPr>
          <w:rFonts w:ascii="Arial" w:hAnsi="Arial" w:cs="Arial"/>
          <w:sz w:val="36"/>
          <w:szCs w:val="39"/>
          <w:bdr w:val="none" w:sz="0" w:space="0" w:color="auto" w:frame="1"/>
          <w:lang w:val="es-MX"/>
        </w:rPr>
        <w:fldChar w:fldCharType="begin"/>
      </w:r>
      <w:r>
        <w:rPr>
          <w:rFonts w:ascii="Arial" w:hAnsi="Arial" w:cs="Arial"/>
          <w:sz w:val="36"/>
          <w:szCs w:val="39"/>
          <w:bdr w:val="none" w:sz="0" w:space="0" w:color="auto" w:frame="1"/>
          <w:lang w:val="es-MX"/>
        </w:rPr>
        <w:instrText xml:space="preserve"> HYPERLINK "https://www.doh.wa.gov/AboutUs/PublicHealthSystem/LocalHealthJurisdictions" </w:instrText>
      </w:r>
      <w:r>
        <w:rPr>
          <w:rFonts w:ascii="Arial" w:hAnsi="Arial" w:cs="Arial"/>
          <w:sz w:val="36"/>
          <w:szCs w:val="39"/>
          <w:bdr w:val="none" w:sz="0" w:space="0" w:color="auto" w:frame="1"/>
          <w:lang w:val="es-MX"/>
        </w:rPr>
        <w:fldChar w:fldCharType="separate"/>
      </w:r>
      <w:r w:rsidRPr="000E57D1">
        <w:rPr>
          <w:rStyle w:val="Hyperlink"/>
          <w:rFonts w:ascii="Arial" w:hAnsi="Arial" w:cs="Arial"/>
          <w:sz w:val="36"/>
          <w:szCs w:val="39"/>
          <w:bdr w:val="none" w:sz="0" w:space="0" w:color="auto" w:frame="1"/>
          <w:lang w:val="es-MX"/>
        </w:rPr>
        <w:t>Departamentos y Distritos de Salud Locales del Estado de Washington</w:t>
      </w:r>
    </w:p>
    <w:p w14:paraId="16669B0C" w14:textId="65D2C164" w:rsidR="00B81E54" w:rsidRPr="00AE50A6" w:rsidRDefault="000E57D1" w:rsidP="00AE50A6">
      <w:pPr>
        <w:shd w:val="clear" w:color="auto" w:fill="FFFFFF"/>
        <w:jc w:val="center"/>
        <w:textAlignment w:val="baseline"/>
        <w:rPr>
          <w:rFonts w:cs="Arial"/>
          <w:color w:val="000000"/>
          <w:szCs w:val="24"/>
        </w:rPr>
      </w:pPr>
      <w:r>
        <w:rPr>
          <w:rFonts w:eastAsiaTheme="majorEastAsia" w:cs="Arial"/>
          <w:color w:val="2E74B5" w:themeColor="accent1" w:themeShade="BF"/>
          <w:sz w:val="36"/>
          <w:szCs w:val="39"/>
          <w:bdr w:val="none" w:sz="0" w:space="0" w:color="auto" w:frame="1"/>
          <w:lang w:val="es-MX"/>
        </w:rPr>
        <w:fldChar w:fldCharType="end"/>
      </w:r>
      <w:r w:rsidR="00656B6F">
        <w:rPr>
          <w:rFonts w:cs="Arial"/>
          <w:noProof/>
          <w:color w:val="000000"/>
        </w:rPr>
        <w:drawing>
          <wp:inline distT="0" distB="0" distL="0" distR="0" wp14:anchorId="071F9360" wp14:editId="4D2F212F">
            <wp:extent cx="5943600" cy="3790950"/>
            <wp:effectExtent l="0" t="0" r="0" b="0"/>
            <wp:docPr id="42" name="Picture 42" descr="Departamentos y Distritos de Salud Locales del Estado de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i235\Desktop\HOLD\map.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3790950"/>
                    </a:xfrm>
                    <a:prstGeom prst="rect">
                      <a:avLst/>
                    </a:prstGeom>
                    <a:noFill/>
                    <a:ln>
                      <a:noFill/>
                    </a:ln>
                  </pic:spPr>
                </pic:pic>
              </a:graphicData>
            </a:graphic>
          </wp:inline>
        </w:drawing>
      </w:r>
    </w:p>
    <w:sectPr w:rsidR="00B81E54" w:rsidRPr="00AE50A6">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6DAA8" w14:textId="77777777" w:rsidR="006756A3" w:rsidRDefault="006756A3" w:rsidP="00B3288D">
      <w:pPr>
        <w:spacing w:after="0" w:line="240" w:lineRule="auto"/>
      </w:pPr>
      <w:r>
        <w:separator/>
      </w:r>
    </w:p>
  </w:endnote>
  <w:endnote w:type="continuationSeparator" w:id="0">
    <w:p w14:paraId="1D33A32C" w14:textId="77777777" w:rsidR="006756A3" w:rsidRDefault="006756A3" w:rsidP="00B3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4022" w14:textId="77777777" w:rsidR="00A857A1" w:rsidRDefault="00A85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4E930" w14:textId="691A4192" w:rsidR="00A857A1" w:rsidRDefault="00A857A1">
    <w:pPr>
      <w:pStyle w:val="Footer"/>
    </w:pPr>
    <w:r>
      <w:t>Last revised 10/12/2020</w:t>
    </w: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C4DB" w14:textId="77777777" w:rsidR="00A857A1" w:rsidRDefault="00A85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33618" w14:textId="77777777" w:rsidR="006756A3" w:rsidRDefault="006756A3" w:rsidP="00B3288D">
      <w:pPr>
        <w:spacing w:after="0" w:line="240" w:lineRule="auto"/>
      </w:pPr>
      <w:r>
        <w:separator/>
      </w:r>
    </w:p>
  </w:footnote>
  <w:footnote w:type="continuationSeparator" w:id="0">
    <w:p w14:paraId="703667FE" w14:textId="77777777" w:rsidR="006756A3" w:rsidRDefault="006756A3" w:rsidP="00B3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35A3" w14:textId="77777777" w:rsidR="00A857A1" w:rsidRDefault="00A85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56660589"/>
      <w:docPartObj>
        <w:docPartGallery w:val="Page Numbers (Top of Page)"/>
        <w:docPartUnique/>
      </w:docPartObj>
    </w:sdtPr>
    <w:sdtEndPr>
      <w:rPr>
        <w:b/>
        <w:bCs/>
        <w:noProof/>
        <w:color w:val="auto"/>
        <w:spacing w:val="0"/>
      </w:rPr>
    </w:sdtEndPr>
    <w:sdtContent>
      <w:p w14:paraId="43E02A8F" w14:textId="32B8DABF" w:rsidR="00B27345" w:rsidRPr="004E7127" w:rsidRDefault="00B27345">
        <w:pPr>
          <w:pStyle w:val="Header"/>
          <w:pBdr>
            <w:bottom w:val="single" w:sz="4" w:space="1" w:color="D9D9D9" w:themeColor="background1" w:themeShade="D9"/>
          </w:pBdr>
          <w:jc w:val="right"/>
          <w:rPr>
            <w:b/>
            <w:bCs/>
            <w:lang w:val="es-MX"/>
          </w:rPr>
        </w:pPr>
        <w:r w:rsidRPr="004E7127">
          <w:rPr>
            <w:color w:val="7F7F7F" w:themeColor="background1" w:themeShade="7F"/>
            <w:spacing w:val="60"/>
            <w:lang w:val="es-MX"/>
          </w:rPr>
          <w:t xml:space="preserve"> </w:t>
        </w:r>
        <w:r w:rsidRPr="004E7127">
          <w:rPr>
            <w:rStyle w:val="SubtitleChar"/>
            <w:color w:val="808080" w:themeColor="background1" w:themeShade="80"/>
            <w:lang w:val="es-MX"/>
          </w:rPr>
          <w:t xml:space="preserve">Plan de Contingencia contra el COVID-19 </w:t>
        </w:r>
        <w:r w:rsidRPr="00364CDE">
          <w:rPr>
            <w:rStyle w:val="SubtitleChar"/>
            <w:color w:val="808080" w:themeColor="background1" w:themeShade="80"/>
            <w:lang w:val="es-MX"/>
          </w:rPr>
          <w:t>en la Agricultura</w:t>
        </w:r>
        <w:r w:rsidRPr="004E7127">
          <w:rPr>
            <w:color w:val="808080" w:themeColor="background1" w:themeShade="80"/>
            <w:spacing w:val="60"/>
            <w:lang w:val="es-MX"/>
          </w:rPr>
          <w:t xml:space="preserve">          </w:t>
        </w:r>
        <w:r w:rsidRPr="004E7127">
          <w:rPr>
            <w:color w:val="808080" w:themeColor="background1" w:themeShade="80"/>
            <w:lang w:val="es-MX"/>
          </w:rPr>
          <w:t xml:space="preserve"> </w:t>
        </w:r>
        <w:r w:rsidRPr="004E7127">
          <w:rPr>
            <w:lang w:val="es-MX"/>
          </w:rPr>
          <w:t xml:space="preserve">| </w:t>
        </w:r>
        <w:r>
          <w:fldChar w:fldCharType="begin"/>
        </w:r>
        <w:r w:rsidRPr="004E7127">
          <w:rPr>
            <w:lang w:val="es-MX"/>
          </w:rPr>
          <w:instrText xml:space="preserve"> PAGE   \* MERGEFORMAT </w:instrText>
        </w:r>
        <w:r>
          <w:fldChar w:fldCharType="separate"/>
        </w:r>
        <w:r w:rsidR="00764B63" w:rsidRPr="00764B63">
          <w:rPr>
            <w:b/>
            <w:bCs/>
            <w:noProof/>
            <w:lang w:val="es-MX"/>
          </w:rPr>
          <w:t>1</w:t>
        </w:r>
        <w:r>
          <w:rPr>
            <w:b/>
            <w:bCs/>
            <w:noProof/>
          </w:rPr>
          <w:fldChar w:fldCharType="end"/>
        </w:r>
      </w:p>
    </w:sdtContent>
  </w:sdt>
  <w:p w14:paraId="3B13A5CF" w14:textId="1EC23A53" w:rsidR="00B27345" w:rsidRPr="004E7127" w:rsidRDefault="00B27345">
    <w:pPr>
      <w:pStyle w:val="Header"/>
      <w:rPr>
        <w:lang w:val="es-MX"/>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E63" w14:textId="77777777" w:rsidR="00A857A1" w:rsidRDefault="00A85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09A7"/>
    <w:multiLevelType w:val="hybridMultilevel"/>
    <w:tmpl w:val="F8DCC15E"/>
    <w:lvl w:ilvl="0" w:tplc="83D4CA78">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44118"/>
    <w:multiLevelType w:val="hybridMultilevel"/>
    <w:tmpl w:val="E7BA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915F6"/>
    <w:multiLevelType w:val="hybridMultilevel"/>
    <w:tmpl w:val="5E1499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B5660"/>
    <w:multiLevelType w:val="hybridMultilevel"/>
    <w:tmpl w:val="A6C8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C77CA"/>
    <w:multiLevelType w:val="hybridMultilevel"/>
    <w:tmpl w:val="A6C8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B0ABA"/>
    <w:multiLevelType w:val="hybridMultilevel"/>
    <w:tmpl w:val="D0F86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F3BE5"/>
    <w:multiLevelType w:val="hybridMultilevel"/>
    <w:tmpl w:val="25F69B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CC420BB"/>
    <w:multiLevelType w:val="hybridMultilevel"/>
    <w:tmpl w:val="97761E4A"/>
    <w:lvl w:ilvl="0" w:tplc="3EB86E32">
      <w:start w:val="1"/>
      <w:numFmt w:val="bullet"/>
      <w:lvlText w:val=""/>
      <w:lvlJc w:val="left"/>
      <w:pPr>
        <w:tabs>
          <w:tab w:val="num" w:pos="720"/>
        </w:tabs>
        <w:ind w:left="720" w:hanging="360"/>
      </w:pPr>
      <w:rPr>
        <w:rFonts w:ascii="Wingdings" w:hAnsi="Wingdings" w:hint="default"/>
      </w:rPr>
    </w:lvl>
    <w:lvl w:ilvl="1" w:tplc="FDDED6E2" w:tentative="1">
      <w:start w:val="1"/>
      <w:numFmt w:val="bullet"/>
      <w:lvlText w:val=""/>
      <w:lvlJc w:val="left"/>
      <w:pPr>
        <w:tabs>
          <w:tab w:val="num" w:pos="1440"/>
        </w:tabs>
        <w:ind w:left="1440" w:hanging="360"/>
      </w:pPr>
      <w:rPr>
        <w:rFonts w:ascii="Wingdings" w:hAnsi="Wingdings" w:hint="default"/>
      </w:rPr>
    </w:lvl>
    <w:lvl w:ilvl="2" w:tplc="46F6A756" w:tentative="1">
      <w:start w:val="1"/>
      <w:numFmt w:val="bullet"/>
      <w:lvlText w:val=""/>
      <w:lvlJc w:val="left"/>
      <w:pPr>
        <w:tabs>
          <w:tab w:val="num" w:pos="2160"/>
        </w:tabs>
        <w:ind w:left="2160" w:hanging="360"/>
      </w:pPr>
      <w:rPr>
        <w:rFonts w:ascii="Wingdings" w:hAnsi="Wingdings" w:hint="default"/>
      </w:rPr>
    </w:lvl>
    <w:lvl w:ilvl="3" w:tplc="FEBC3A28" w:tentative="1">
      <w:start w:val="1"/>
      <w:numFmt w:val="bullet"/>
      <w:lvlText w:val=""/>
      <w:lvlJc w:val="left"/>
      <w:pPr>
        <w:tabs>
          <w:tab w:val="num" w:pos="2880"/>
        </w:tabs>
        <w:ind w:left="2880" w:hanging="360"/>
      </w:pPr>
      <w:rPr>
        <w:rFonts w:ascii="Wingdings" w:hAnsi="Wingdings" w:hint="default"/>
      </w:rPr>
    </w:lvl>
    <w:lvl w:ilvl="4" w:tplc="6302DFDE" w:tentative="1">
      <w:start w:val="1"/>
      <w:numFmt w:val="bullet"/>
      <w:lvlText w:val=""/>
      <w:lvlJc w:val="left"/>
      <w:pPr>
        <w:tabs>
          <w:tab w:val="num" w:pos="3600"/>
        </w:tabs>
        <w:ind w:left="3600" w:hanging="360"/>
      </w:pPr>
      <w:rPr>
        <w:rFonts w:ascii="Wingdings" w:hAnsi="Wingdings" w:hint="default"/>
      </w:rPr>
    </w:lvl>
    <w:lvl w:ilvl="5" w:tplc="DDD27246" w:tentative="1">
      <w:start w:val="1"/>
      <w:numFmt w:val="bullet"/>
      <w:lvlText w:val=""/>
      <w:lvlJc w:val="left"/>
      <w:pPr>
        <w:tabs>
          <w:tab w:val="num" w:pos="4320"/>
        </w:tabs>
        <w:ind w:left="4320" w:hanging="360"/>
      </w:pPr>
      <w:rPr>
        <w:rFonts w:ascii="Wingdings" w:hAnsi="Wingdings" w:hint="default"/>
      </w:rPr>
    </w:lvl>
    <w:lvl w:ilvl="6" w:tplc="59B4D746" w:tentative="1">
      <w:start w:val="1"/>
      <w:numFmt w:val="bullet"/>
      <w:lvlText w:val=""/>
      <w:lvlJc w:val="left"/>
      <w:pPr>
        <w:tabs>
          <w:tab w:val="num" w:pos="5040"/>
        </w:tabs>
        <w:ind w:left="5040" w:hanging="360"/>
      </w:pPr>
      <w:rPr>
        <w:rFonts w:ascii="Wingdings" w:hAnsi="Wingdings" w:hint="default"/>
      </w:rPr>
    </w:lvl>
    <w:lvl w:ilvl="7" w:tplc="4BEE8108" w:tentative="1">
      <w:start w:val="1"/>
      <w:numFmt w:val="bullet"/>
      <w:lvlText w:val=""/>
      <w:lvlJc w:val="left"/>
      <w:pPr>
        <w:tabs>
          <w:tab w:val="num" w:pos="5760"/>
        </w:tabs>
        <w:ind w:left="5760" w:hanging="360"/>
      </w:pPr>
      <w:rPr>
        <w:rFonts w:ascii="Wingdings" w:hAnsi="Wingdings" w:hint="default"/>
      </w:rPr>
    </w:lvl>
    <w:lvl w:ilvl="8" w:tplc="7D3831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A21D9D"/>
    <w:multiLevelType w:val="hybridMultilevel"/>
    <w:tmpl w:val="A6C8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10C8C"/>
    <w:multiLevelType w:val="hybridMultilevel"/>
    <w:tmpl w:val="E362CE8E"/>
    <w:lvl w:ilvl="0" w:tplc="2A08C9B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D3015"/>
    <w:multiLevelType w:val="hybridMultilevel"/>
    <w:tmpl w:val="D80A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8"/>
  </w:num>
  <w:num w:numId="5">
    <w:abstractNumId w:val="1"/>
  </w:num>
  <w:num w:numId="6">
    <w:abstractNumId w:val="9"/>
  </w:num>
  <w:num w:numId="7">
    <w:abstractNumId w:val="0"/>
  </w:num>
  <w:num w:numId="8">
    <w:abstractNumId w:val="7"/>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14"/>
    <w:rsid w:val="00002E13"/>
    <w:rsid w:val="0000632C"/>
    <w:rsid w:val="000069A2"/>
    <w:rsid w:val="0000733D"/>
    <w:rsid w:val="00022307"/>
    <w:rsid w:val="0003179F"/>
    <w:rsid w:val="00043375"/>
    <w:rsid w:val="000436F1"/>
    <w:rsid w:val="0004573F"/>
    <w:rsid w:val="00050FB8"/>
    <w:rsid w:val="000530E1"/>
    <w:rsid w:val="00055FC2"/>
    <w:rsid w:val="00066CBD"/>
    <w:rsid w:val="000673A9"/>
    <w:rsid w:val="00072589"/>
    <w:rsid w:val="000737F1"/>
    <w:rsid w:val="00074326"/>
    <w:rsid w:val="000A0B10"/>
    <w:rsid w:val="000A2DF6"/>
    <w:rsid w:val="000A605D"/>
    <w:rsid w:val="000A6A33"/>
    <w:rsid w:val="000B22CF"/>
    <w:rsid w:val="000C3E37"/>
    <w:rsid w:val="000D4446"/>
    <w:rsid w:val="000E077A"/>
    <w:rsid w:val="000E57D1"/>
    <w:rsid w:val="000E6E84"/>
    <w:rsid w:val="000F361B"/>
    <w:rsid w:val="00100922"/>
    <w:rsid w:val="00101622"/>
    <w:rsid w:val="00105632"/>
    <w:rsid w:val="0010778E"/>
    <w:rsid w:val="00107E2F"/>
    <w:rsid w:val="0011707A"/>
    <w:rsid w:val="001273DF"/>
    <w:rsid w:val="001424B8"/>
    <w:rsid w:val="00155EF4"/>
    <w:rsid w:val="0016436E"/>
    <w:rsid w:val="00172724"/>
    <w:rsid w:val="00196F9B"/>
    <w:rsid w:val="001A40CA"/>
    <w:rsid w:val="001E171A"/>
    <w:rsid w:val="001E6E62"/>
    <w:rsid w:val="00205625"/>
    <w:rsid w:val="00211C80"/>
    <w:rsid w:val="0021219E"/>
    <w:rsid w:val="002207D5"/>
    <w:rsid w:val="00223946"/>
    <w:rsid w:val="00224341"/>
    <w:rsid w:val="00227B03"/>
    <w:rsid w:val="00232EE8"/>
    <w:rsid w:val="00240E1B"/>
    <w:rsid w:val="002432F0"/>
    <w:rsid w:val="00256360"/>
    <w:rsid w:val="002800AF"/>
    <w:rsid w:val="002807C7"/>
    <w:rsid w:val="00284CCF"/>
    <w:rsid w:val="00291CEF"/>
    <w:rsid w:val="00293134"/>
    <w:rsid w:val="002B26BC"/>
    <w:rsid w:val="002C11F6"/>
    <w:rsid w:val="002C2D05"/>
    <w:rsid w:val="002C47FD"/>
    <w:rsid w:val="002D36F4"/>
    <w:rsid w:val="002E2D82"/>
    <w:rsid w:val="002E3DE3"/>
    <w:rsid w:val="002F0D5C"/>
    <w:rsid w:val="0031728A"/>
    <w:rsid w:val="00317B9C"/>
    <w:rsid w:val="0032668F"/>
    <w:rsid w:val="00337549"/>
    <w:rsid w:val="00362241"/>
    <w:rsid w:val="003624BD"/>
    <w:rsid w:val="00364CDE"/>
    <w:rsid w:val="003652CA"/>
    <w:rsid w:val="00372B09"/>
    <w:rsid w:val="003772D6"/>
    <w:rsid w:val="00382B75"/>
    <w:rsid w:val="00385A44"/>
    <w:rsid w:val="00387C38"/>
    <w:rsid w:val="003924FF"/>
    <w:rsid w:val="003B0302"/>
    <w:rsid w:val="003B0B82"/>
    <w:rsid w:val="003B0C96"/>
    <w:rsid w:val="003B3BD5"/>
    <w:rsid w:val="003B4A17"/>
    <w:rsid w:val="003B4ADE"/>
    <w:rsid w:val="003B6785"/>
    <w:rsid w:val="003C430E"/>
    <w:rsid w:val="003C790B"/>
    <w:rsid w:val="003D0E47"/>
    <w:rsid w:val="003E44B9"/>
    <w:rsid w:val="003E46E9"/>
    <w:rsid w:val="003E69AE"/>
    <w:rsid w:val="00400A04"/>
    <w:rsid w:val="00404046"/>
    <w:rsid w:val="00405923"/>
    <w:rsid w:val="00405A4F"/>
    <w:rsid w:val="0042635F"/>
    <w:rsid w:val="00443ABC"/>
    <w:rsid w:val="00445971"/>
    <w:rsid w:val="0045255C"/>
    <w:rsid w:val="004536CC"/>
    <w:rsid w:val="00453D3B"/>
    <w:rsid w:val="0045500C"/>
    <w:rsid w:val="0045514E"/>
    <w:rsid w:val="00462530"/>
    <w:rsid w:val="00473F79"/>
    <w:rsid w:val="00476930"/>
    <w:rsid w:val="00481799"/>
    <w:rsid w:val="0048181E"/>
    <w:rsid w:val="004858FC"/>
    <w:rsid w:val="00494DEB"/>
    <w:rsid w:val="004957DF"/>
    <w:rsid w:val="004A11C5"/>
    <w:rsid w:val="004A22F6"/>
    <w:rsid w:val="004A318A"/>
    <w:rsid w:val="004A367C"/>
    <w:rsid w:val="004A7D2D"/>
    <w:rsid w:val="004C5CF6"/>
    <w:rsid w:val="004D1F8B"/>
    <w:rsid w:val="004E66A7"/>
    <w:rsid w:val="004E6D46"/>
    <w:rsid w:val="004E6FAC"/>
    <w:rsid w:val="004E7127"/>
    <w:rsid w:val="004F262A"/>
    <w:rsid w:val="004F3D63"/>
    <w:rsid w:val="005001DD"/>
    <w:rsid w:val="00505951"/>
    <w:rsid w:val="00521C4D"/>
    <w:rsid w:val="00524997"/>
    <w:rsid w:val="00545808"/>
    <w:rsid w:val="00546F98"/>
    <w:rsid w:val="00547EAB"/>
    <w:rsid w:val="005558AA"/>
    <w:rsid w:val="00555D12"/>
    <w:rsid w:val="005574EA"/>
    <w:rsid w:val="00557CF5"/>
    <w:rsid w:val="0056008A"/>
    <w:rsid w:val="005651BF"/>
    <w:rsid w:val="0056679C"/>
    <w:rsid w:val="005731B9"/>
    <w:rsid w:val="00577389"/>
    <w:rsid w:val="00577961"/>
    <w:rsid w:val="005804D5"/>
    <w:rsid w:val="00590F3E"/>
    <w:rsid w:val="005A7AC0"/>
    <w:rsid w:val="005B2455"/>
    <w:rsid w:val="005B549B"/>
    <w:rsid w:val="005C131F"/>
    <w:rsid w:val="005C3538"/>
    <w:rsid w:val="005D05E0"/>
    <w:rsid w:val="005E1528"/>
    <w:rsid w:val="005F3DB0"/>
    <w:rsid w:val="005F5126"/>
    <w:rsid w:val="005F5D48"/>
    <w:rsid w:val="00607541"/>
    <w:rsid w:val="0061178F"/>
    <w:rsid w:val="00611F26"/>
    <w:rsid w:val="006164B9"/>
    <w:rsid w:val="00626F0A"/>
    <w:rsid w:val="006271CC"/>
    <w:rsid w:val="006344ED"/>
    <w:rsid w:val="00656B6F"/>
    <w:rsid w:val="00656F75"/>
    <w:rsid w:val="006756A3"/>
    <w:rsid w:val="00687E3C"/>
    <w:rsid w:val="0069144A"/>
    <w:rsid w:val="00691FE9"/>
    <w:rsid w:val="00692D33"/>
    <w:rsid w:val="006C26CA"/>
    <w:rsid w:val="006C401B"/>
    <w:rsid w:val="006C6B5F"/>
    <w:rsid w:val="006C77F9"/>
    <w:rsid w:val="006F21A4"/>
    <w:rsid w:val="006F4DEC"/>
    <w:rsid w:val="00713148"/>
    <w:rsid w:val="007144BB"/>
    <w:rsid w:val="00714CFC"/>
    <w:rsid w:val="00724423"/>
    <w:rsid w:val="00746CF0"/>
    <w:rsid w:val="00746ECF"/>
    <w:rsid w:val="00747BBC"/>
    <w:rsid w:val="00751680"/>
    <w:rsid w:val="00764B63"/>
    <w:rsid w:val="007679DF"/>
    <w:rsid w:val="0077008E"/>
    <w:rsid w:val="0077095D"/>
    <w:rsid w:val="00772BC8"/>
    <w:rsid w:val="00782CD9"/>
    <w:rsid w:val="00785DDD"/>
    <w:rsid w:val="0079230C"/>
    <w:rsid w:val="007A2F29"/>
    <w:rsid w:val="007A4ED9"/>
    <w:rsid w:val="007C3519"/>
    <w:rsid w:val="007C37FF"/>
    <w:rsid w:val="007C7A27"/>
    <w:rsid w:val="007D09DC"/>
    <w:rsid w:val="007E7B10"/>
    <w:rsid w:val="007E7CDA"/>
    <w:rsid w:val="007F7909"/>
    <w:rsid w:val="00803C2C"/>
    <w:rsid w:val="008053CC"/>
    <w:rsid w:val="00812C71"/>
    <w:rsid w:val="008211B8"/>
    <w:rsid w:val="0083272F"/>
    <w:rsid w:val="008523D4"/>
    <w:rsid w:val="008538D7"/>
    <w:rsid w:val="00853CC4"/>
    <w:rsid w:val="008720E9"/>
    <w:rsid w:val="00872474"/>
    <w:rsid w:val="00874DEF"/>
    <w:rsid w:val="00883FF5"/>
    <w:rsid w:val="00884F87"/>
    <w:rsid w:val="008A4C87"/>
    <w:rsid w:val="008B44E1"/>
    <w:rsid w:val="008B58DC"/>
    <w:rsid w:val="008C435F"/>
    <w:rsid w:val="008C5DEC"/>
    <w:rsid w:val="008D033D"/>
    <w:rsid w:val="008D0AE9"/>
    <w:rsid w:val="008D33BD"/>
    <w:rsid w:val="008E0DD3"/>
    <w:rsid w:val="008F23E8"/>
    <w:rsid w:val="009023DF"/>
    <w:rsid w:val="00911962"/>
    <w:rsid w:val="009126B1"/>
    <w:rsid w:val="00912FF5"/>
    <w:rsid w:val="00916408"/>
    <w:rsid w:val="00917B19"/>
    <w:rsid w:val="009256BB"/>
    <w:rsid w:val="0092621A"/>
    <w:rsid w:val="00930160"/>
    <w:rsid w:val="00936CBA"/>
    <w:rsid w:val="009432A5"/>
    <w:rsid w:val="009436F0"/>
    <w:rsid w:val="00945B9B"/>
    <w:rsid w:val="00981FE4"/>
    <w:rsid w:val="00985BFC"/>
    <w:rsid w:val="00985F83"/>
    <w:rsid w:val="00991CC7"/>
    <w:rsid w:val="009A1DE5"/>
    <w:rsid w:val="009A22B0"/>
    <w:rsid w:val="009A4825"/>
    <w:rsid w:val="009A574F"/>
    <w:rsid w:val="009B52BB"/>
    <w:rsid w:val="009C0781"/>
    <w:rsid w:val="009C096C"/>
    <w:rsid w:val="009C0D1D"/>
    <w:rsid w:val="009D1F73"/>
    <w:rsid w:val="009E69D0"/>
    <w:rsid w:val="00A0135E"/>
    <w:rsid w:val="00A11688"/>
    <w:rsid w:val="00A155C3"/>
    <w:rsid w:val="00A166E9"/>
    <w:rsid w:val="00A26BE6"/>
    <w:rsid w:val="00A274DA"/>
    <w:rsid w:val="00A3737F"/>
    <w:rsid w:val="00A41B02"/>
    <w:rsid w:val="00A57A7F"/>
    <w:rsid w:val="00A61885"/>
    <w:rsid w:val="00A857A1"/>
    <w:rsid w:val="00A87AED"/>
    <w:rsid w:val="00A91CAA"/>
    <w:rsid w:val="00AA61A5"/>
    <w:rsid w:val="00AB1BD5"/>
    <w:rsid w:val="00AB4B4C"/>
    <w:rsid w:val="00AC2B49"/>
    <w:rsid w:val="00AD0B89"/>
    <w:rsid w:val="00AD502B"/>
    <w:rsid w:val="00AE0A7C"/>
    <w:rsid w:val="00AE50A6"/>
    <w:rsid w:val="00AF2743"/>
    <w:rsid w:val="00AF303D"/>
    <w:rsid w:val="00B27345"/>
    <w:rsid w:val="00B3288D"/>
    <w:rsid w:val="00B47E61"/>
    <w:rsid w:val="00B51296"/>
    <w:rsid w:val="00B81E54"/>
    <w:rsid w:val="00B8649F"/>
    <w:rsid w:val="00BB18A2"/>
    <w:rsid w:val="00BB7050"/>
    <w:rsid w:val="00BB7471"/>
    <w:rsid w:val="00BC30AB"/>
    <w:rsid w:val="00BC4988"/>
    <w:rsid w:val="00BC4E89"/>
    <w:rsid w:val="00BC6904"/>
    <w:rsid w:val="00BD43E4"/>
    <w:rsid w:val="00BE2D95"/>
    <w:rsid w:val="00BF1B0C"/>
    <w:rsid w:val="00BF1E8E"/>
    <w:rsid w:val="00C02C6F"/>
    <w:rsid w:val="00C03D47"/>
    <w:rsid w:val="00C2453D"/>
    <w:rsid w:val="00C35E5E"/>
    <w:rsid w:val="00C41035"/>
    <w:rsid w:val="00C46719"/>
    <w:rsid w:val="00C51086"/>
    <w:rsid w:val="00C51C21"/>
    <w:rsid w:val="00C55159"/>
    <w:rsid w:val="00C5675B"/>
    <w:rsid w:val="00C63781"/>
    <w:rsid w:val="00C72797"/>
    <w:rsid w:val="00C74B0A"/>
    <w:rsid w:val="00C818CE"/>
    <w:rsid w:val="00C840C9"/>
    <w:rsid w:val="00C911B9"/>
    <w:rsid w:val="00C9455A"/>
    <w:rsid w:val="00CA2C18"/>
    <w:rsid w:val="00CA747F"/>
    <w:rsid w:val="00CB59AB"/>
    <w:rsid w:val="00CD078E"/>
    <w:rsid w:val="00CE1459"/>
    <w:rsid w:val="00CE1AE7"/>
    <w:rsid w:val="00CE3BF7"/>
    <w:rsid w:val="00CE7C79"/>
    <w:rsid w:val="00D00F23"/>
    <w:rsid w:val="00D0118E"/>
    <w:rsid w:val="00D030DB"/>
    <w:rsid w:val="00D138E7"/>
    <w:rsid w:val="00D2411C"/>
    <w:rsid w:val="00D31079"/>
    <w:rsid w:val="00D46558"/>
    <w:rsid w:val="00D47DD3"/>
    <w:rsid w:val="00D536E9"/>
    <w:rsid w:val="00D54B07"/>
    <w:rsid w:val="00D65FCD"/>
    <w:rsid w:val="00D805FA"/>
    <w:rsid w:val="00D90DD4"/>
    <w:rsid w:val="00DA1486"/>
    <w:rsid w:val="00DB208A"/>
    <w:rsid w:val="00DC5480"/>
    <w:rsid w:val="00DC5FFE"/>
    <w:rsid w:val="00DD4F98"/>
    <w:rsid w:val="00DD566F"/>
    <w:rsid w:val="00DE5C5E"/>
    <w:rsid w:val="00DF1E54"/>
    <w:rsid w:val="00DF5E4A"/>
    <w:rsid w:val="00E00829"/>
    <w:rsid w:val="00E06919"/>
    <w:rsid w:val="00E06CAD"/>
    <w:rsid w:val="00E13370"/>
    <w:rsid w:val="00E21CDB"/>
    <w:rsid w:val="00E2694F"/>
    <w:rsid w:val="00E3227F"/>
    <w:rsid w:val="00E43A83"/>
    <w:rsid w:val="00E44304"/>
    <w:rsid w:val="00E4437C"/>
    <w:rsid w:val="00E46A14"/>
    <w:rsid w:val="00E52350"/>
    <w:rsid w:val="00E627C3"/>
    <w:rsid w:val="00E72F88"/>
    <w:rsid w:val="00E84EDF"/>
    <w:rsid w:val="00E93217"/>
    <w:rsid w:val="00E95AA5"/>
    <w:rsid w:val="00EB1606"/>
    <w:rsid w:val="00EB4BF6"/>
    <w:rsid w:val="00EC7724"/>
    <w:rsid w:val="00ED02BB"/>
    <w:rsid w:val="00ED4AC8"/>
    <w:rsid w:val="00ED62B8"/>
    <w:rsid w:val="00EF553B"/>
    <w:rsid w:val="00EF5B6D"/>
    <w:rsid w:val="00EF7A4B"/>
    <w:rsid w:val="00F01996"/>
    <w:rsid w:val="00F02ABF"/>
    <w:rsid w:val="00F03241"/>
    <w:rsid w:val="00F0558C"/>
    <w:rsid w:val="00F06328"/>
    <w:rsid w:val="00F1086A"/>
    <w:rsid w:val="00F1739A"/>
    <w:rsid w:val="00F179D1"/>
    <w:rsid w:val="00F20D8F"/>
    <w:rsid w:val="00F2403D"/>
    <w:rsid w:val="00F24BF8"/>
    <w:rsid w:val="00F27992"/>
    <w:rsid w:val="00F3470A"/>
    <w:rsid w:val="00F41BF7"/>
    <w:rsid w:val="00F523DE"/>
    <w:rsid w:val="00F54E27"/>
    <w:rsid w:val="00F60110"/>
    <w:rsid w:val="00F60CB4"/>
    <w:rsid w:val="00F62185"/>
    <w:rsid w:val="00F758A3"/>
    <w:rsid w:val="00F8066E"/>
    <w:rsid w:val="00F82BBE"/>
    <w:rsid w:val="00F9172E"/>
    <w:rsid w:val="00F96BC1"/>
    <w:rsid w:val="00FA2A23"/>
    <w:rsid w:val="00FA2E55"/>
    <w:rsid w:val="00FA464B"/>
    <w:rsid w:val="00FB2C54"/>
    <w:rsid w:val="00FD02CC"/>
    <w:rsid w:val="00FF4268"/>
    <w:rsid w:val="00FF4552"/>
    <w:rsid w:val="00FF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8D2070"/>
  <w15:chartTrackingRefBased/>
  <w15:docId w15:val="{5D38DA3A-766A-4425-8771-E19DEE98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75"/>
    <w:rPr>
      <w:rFonts w:ascii="Arial" w:hAnsi="Arial"/>
      <w:sz w:val="24"/>
    </w:rPr>
  </w:style>
  <w:style w:type="paragraph" w:styleId="Heading1">
    <w:name w:val="heading 1"/>
    <w:basedOn w:val="Normal"/>
    <w:next w:val="Normal"/>
    <w:link w:val="Heading1Char"/>
    <w:uiPriority w:val="9"/>
    <w:qFormat/>
    <w:rsid w:val="001016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1D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7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0162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B4A17"/>
    <w:rPr>
      <w:color w:val="0563C1" w:themeColor="hyperlink"/>
      <w:u w:val="single"/>
    </w:rPr>
  </w:style>
  <w:style w:type="character" w:customStyle="1" w:styleId="Heading2Char">
    <w:name w:val="Heading 2 Char"/>
    <w:basedOn w:val="DefaultParagraphFont"/>
    <w:link w:val="Heading2"/>
    <w:uiPriority w:val="9"/>
    <w:rsid w:val="009A1DE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56F75"/>
    <w:pPr>
      <w:ind w:left="720"/>
      <w:contextualSpacing/>
    </w:pPr>
  </w:style>
  <w:style w:type="paragraph" w:styleId="Header">
    <w:name w:val="header"/>
    <w:basedOn w:val="Normal"/>
    <w:link w:val="HeaderChar"/>
    <w:uiPriority w:val="99"/>
    <w:unhideWhenUsed/>
    <w:rsid w:val="00B3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88D"/>
    <w:rPr>
      <w:rFonts w:ascii="Arial" w:hAnsi="Arial"/>
      <w:sz w:val="24"/>
    </w:rPr>
  </w:style>
  <w:style w:type="paragraph" w:styleId="Footer">
    <w:name w:val="footer"/>
    <w:basedOn w:val="Normal"/>
    <w:link w:val="FooterChar"/>
    <w:uiPriority w:val="99"/>
    <w:unhideWhenUsed/>
    <w:rsid w:val="00B3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88D"/>
    <w:rPr>
      <w:rFonts w:ascii="Arial" w:hAnsi="Arial"/>
      <w:sz w:val="24"/>
    </w:rPr>
  </w:style>
  <w:style w:type="table" w:styleId="TableGrid">
    <w:name w:val="Table Grid"/>
    <w:basedOn w:val="TableNormal"/>
    <w:uiPriority w:val="39"/>
    <w:rsid w:val="00C3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C35E5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Default">
    <w:name w:val="Default"/>
    <w:rsid w:val="00FB2C54"/>
    <w:pPr>
      <w:autoSpaceDE w:val="0"/>
      <w:autoSpaceDN w:val="0"/>
      <w:adjustRightInd w:val="0"/>
      <w:spacing w:after="0" w:line="240" w:lineRule="auto"/>
    </w:pPr>
    <w:rPr>
      <w:rFonts w:ascii="Calibri" w:hAnsi="Calibri" w:cs="Calibri"/>
      <w:color w:val="000000"/>
      <w:sz w:val="24"/>
      <w:szCs w:val="24"/>
    </w:rPr>
  </w:style>
  <w:style w:type="character" w:customStyle="1" w:styleId="title-h1">
    <w:name w:val="title-h1"/>
    <w:basedOn w:val="DefaultParagraphFont"/>
    <w:rsid w:val="00555D12"/>
  </w:style>
  <w:style w:type="character" w:styleId="FollowedHyperlink">
    <w:name w:val="FollowedHyperlink"/>
    <w:basedOn w:val="DefaultParagraphFont"/>
    <w:uiPriority w:val="99"/>
    <w:semiHidden/>
    <w:unhideWhenUsed/>
    <w:rsid w:val="009C096C"/>
    <w:rPr>
      <w:color w:val="954F72" w:themeColor="followedHyperlink"/>
      <w:u w:val="single"/>
    </w:rPr>
  </w:style>
  <w:style w:type="character" w:styleId="CommentReference">
    <w:name w:val="annotation reference"/>
    <w:basedOn w:val="DefaultParagraphFont"/>
    <w:uiPriority w:val="99"/>
    <w:semiHidden/>
    <w:unhideWhenUsed/>
    <w:rsid w:val="009C096C"/>
    <w:rPr>
      <w:sz w:val="16"/>
      <w:szCs w:val="16"/>
    </w:rPr>
  </w:style>
  <w:style w:type="paragraph" w:styleId="CommentText">
    <w:name w:val="annotation text"/>
    <w:basedOn w:val="Normal"/>
    <w:link w:val="CommentTextChar"/>
    <w:uiPriority w:val="99"/>
    <w:semiHidden/>
    <w:unhideWhenUsed/>
    <w:rsid w:val="009C096C"/>
    <w:pPr>
      <w:spacing w:line="240" w:lineRule="auto"/>
    </w:pPr>
    <w:rPr>
      <w:sz w:val="20"/>
      <w:szCs w:val="20"/>
    </w:rPr>
  </w:style>
  <w:style w:type="character" w:customStyle="1" w:styleId="CommentTextChar">
    <w:name w:val="Comment Text Char"/>
    <w:basedOn w:val="DefaultParagraphFont"/>
    <w:link w:val="CommentText"/>
    <w:uiPriority w:val="99"/>
    <w:semiHidden/>
    <w:rsid w:val="009C09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C096C"/>
    <w:rPr>
      <w:b/>
      <w:bCs/>
    </w:rPr>
  </w:style>
  <w:style w:type="character" w:customStyle="1" w:styleId="CommentSubjectChar">
    <w:name w:val="Comment Subject Char"/>
    <w:basedOn w:val="CommentTextChar"/>
    <w:link w:val="CommentSubject"/>
    <w:uiPriority w:val="99"/>
    <w:semiHidden/>
    <w:rsid w:val="009C096C"/>
    <w:rPr>
      <w:rFonts w:ascii="Arial" w:hAnsi="Arial"/>
      <w:b/>
      <w:bCs/>
      <w:sz w:val="20"/>
      <w:szCs w:val="20"/>
    </w:rPr>
  </w:style>
  <w:style w:type="paragraph" w:styleId="BalloonText">
    <w:name w:val="Balloon Text"/>
    <w:basedOn w:val="Normal"/>
    <w:link w:val="BalloonTextChar"/>
    <w:uiPriority w:val="99"/>
    <w:semiHidden/>
    <w:unhideWhenUsed/>
    <w:rsid w:val="009C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6C"/>
    <w:rPr>
      <w:rFonts w:ascii="Segoe UI" w:hAnsi="Segoe UI" w:cs="Segoe UI"/>
      <w:sz w:val="18"/>
      <w:szCs w:val="18"/>
    </w:rPr>
  </w:style>
  <w:style w:type="paragraph" w:styleId="Revision">
    <w:name w:val="Revision"/>
    <w:hidden/>
    <w:uiPriority w:val="99"/>
    <w:semiHidden/>
    <w:rsid w:val="004E6FAC"/>
    <w:pPr>
      <w:spacing w:after="0" w:line="240" w:lineRule="auto"/>
    </w:pPr>
    <w:rPr>
      <w:rFonts w:ascii="Arial" w:hAnsi="Arial"/>
      <w:sz w:val="24"/>
    </w:rPr>
  </w:style>
  <w:style w:type="paragraph" w:styleId="Subtitle">
    <w:name w:val="Subtitle"/>
    <w:basedOn w:val="Normal"/>
    <w:next w:val="Normal"/>
    <w:link w:val="SubtitleChar"/>
    <w:uiPriority w:val="11"/>
    <w:qFormat/>
    <w:rsid w:val="004E7127"/>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E712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6552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43">
          <w:marLeft w:val="0"/>
          <w:marRight w:val="0"/>
          <w:marTop w:val="0"/>
          <w:marBottom w:val="0"/>
          <w:divBdr>
            <w:top w:val="none" w:sz="0" w:space="0" w:color="auto"/>
            <w:left w:val="none" w:sz="0" w:space="0" w:color="auto"/>
            <w:bottom w:val="none" w:sz="0" w:space="0" w:color="auto"/>
            <w:right w:val="none" w:sz="0" w:space="0" w:color="auto"/>
          </w:divBdr>
        </w:div>
        <w:div w:id="2126342859">
          <w:marLeft w:val="0"/>
          <w:marRight w:val="0"/>
          <w:marTop w:val="0"/>
          <w:marBottom w:val="0"/>
          <w:divBdr>
            <w:top w:val="none" w:sz="0" w:space="0" w:color="auto"/>
            <w:left w:val="none" w:sz="0" w:space="0" w:color="auto"/>
            <w:bottom w:val="none" w:sz="0" w:space="0" w:color="auto"/>
            <w:right w:val="none" w:sz="0" w:space="0" w:color="auto"/>
          </w:divBdr>
          <w:divsChild>
            <w:div w:id="271939856">
              <w:marLeft w:val="0"/>
              <w:marRight w:val="0"/>
              <w:marTop w:val="0"/>
              <w:marBottom w:val="0"/>
              <w:divBdr>
                <w:top w:val="none" w:sz="0" w:space="0" w:color="auto"/>
                <w:left w:val="none" w:sz="0" w:space="0" w:color="auto"/>
                <w:bottom w:val="none" w:sz="0" w:space="0" w:color="auto"/>
                <w:right w:val="none" w:sz="0" w:space="0" w:color="auto"/>
              </w:divBdr>
              <w:divsChild>
                <w:div w:id="454062172">
                  <w:marLeft w:val="0"/>
                  <w:marRight w:val="0"/>
                  <w:marTop w:val="0"/>
                  <w:marBottom w:val="0"/>
                  <w:divBdr>
                    <w:top w:val="none" w:sz="0" w:space="0" w:color="auto"/>
                    <w:left w:val="none" w:sz="0" w:space="0" w:color="auto"/>
                    <w:bottom w:val="none" w:sz="0" w:space="0" w:color="auto"/>
                    <w:right w:val="none" w:sz="0" w:space="0" w:color="auto"/>
                  </w:divBdr>
                  <w:divsChild>
                    <w:div w:id="1023170243">
                      <w:marLeft w:val="0"/>
                      <w:marRight w:val="0"/>
                      <w:marTop w:val="0"/>
                      <w:marBottom w:val="0"/>
                      <w:divBdr>
                        <w:top w:val="none" w:sz="0" w:space="0" w:color="auto"/>
                        <w:left w:val="none" w:sz="0" w:space="0" w:color="auto"/>
                        <w:bottom w:val="none" w:sz="0" w:space="0" w:color="auto"/>
                        <w:right w:val="none" w:sz="0" w:space="0" w:color="auto"/>
                      </w:divBdr>
                      <w:divsChild>
                        <w:div w:id="21121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894430">
      <w:bodyDiv w:val="1"/>
      <w:marLeft w:val="0"/>
      <w:marRight w:val="0"/>
      <w:marTop w:val="0"/>
      <w:marBottom w:val="0"/>
      <w:divBdr>
        <w:top w:val="none" w:sz="0" w:space="0" w:color="auto"/>
        <w:left w:val="none" w:sz="0" w:space="0" w:color="auto"/>
        <w:bottom w:val="none" w:sz="0" w:space="0" w:color="auto"/>
        <w:right w:val="none" w:sz="0" w:space="0" w:color="auto"/>
      </w:divBdr>
    </w:div>
    <w:div w:id="724833125">
      <w:bodyDiv w:val="1"/>
      <w:marLeft w:val="0"/>
      <w:marRight w:val="0"/>
      <w:marTop w:val="0"/>
      <w:marBottom w:val="0"/>
      <w:divBdr>
        <w:top w:val="none" w:sz="0" w:space="0" w:color="auto"/>
        <w:left w:val="none" w:sz="0" w:space="0" w:color="auto"/>
        <w:bottom w:val="none" w:sz="0" w:space="0" w:color="auto"/>
        <w:right w:val="none" w:sz="0" w:space="0" w:color="auto"/>
      </w:divBdr>
    </w:div>
    <w:div w:id="853835771">
      <w:bodyDiv w:val="1"/>
      <w:marLeft w:val="0"/>
      <w:marRight w:val="0"/>
      <w:marTop w:val="0"/>
      <w:marBottom w:val="0"/>
      <w:divBdr>
        <w:top w:val="none" w:sz="0" w:space="0" w:color="auto"/>
        <w:left w:val="none" w:sz="0" w:space="0" w:color="auto"/>
        <w:bottom w:val="none" w:sz="0" w:space="0" w:color="auto"/>
        <w:right w:val="none" w:sz="0" w:space="0" w:color="auto"/>
      </w:divBdr>
    </w:div>
    <w:div w:id="925961739">
      <w:bodyDiv w:val="1"/>
      <w:marLeft w:val="0"/>
      <w:marRight w:val="0"/>
      <w:marTop w:val="0"/>
      <w:marBottom w:val="0"/>
      <w:divBdr>
        <w:top w:val="none" w:sz="0" w:space="0" w:color="auto"/>
        <w:left w:val="none" w:sz="0" w:space="0" w:color="auto"/>
        <w:bottom w:val="none" w:sz="0" w:space="0" w:color="auto"/>
        <w:right w:val="none" w:sz="0" w:space="0" w:color="auto"/>
      </w:divBdr>
      <w:divsChild>
        <w:div w:id="539367898">
          <w:marLeft w:val="547"/>
          <w:marRight w:val="0"/>
          <w:marTop w:val="77"/>
          <w:marBottom w:val="120"/>
          <w:divBdr>
            <w:top w:val="none" w:sz="0" w:space="0" w:color="auto"/>
            <w:left w:val="none" w:sz="0" w:space="0" w:color="auto"/>
            <w:bottom w:val="none" w:sz="0" w:space="0" w:color="auto"/>
            <w:right w:val="none" w:sz="0" w:space="0" w:color="auto"/>
          </w:divBdr>
        </w:div>
        <w:div w:id="758909067">
          <w:marLeft w:val="547"/>
          <w:marRight w:val="0"/>
          <w:marTop w:val="77"/>
          <w:marBottom w:val="120"/>
          <w:divBdr>
            <w:top w:val="none" w:sz="0" w:space="0" w:color="auto"/>
            <w:left w:val="none" w:sz="0" w:space="0" w:color="auto"/>
            <w:bottom w:val="none" w:sz="0" w:space="0" w:color="auto"/>
            <w:right w:val="none" w:sz="0" w:space="0" w:color="auto"/>
          </w:divBdr>
        </w:div>
        <w:div w:id="990324957">
          <w:marLeft w:val="547"/>
          <w:marRight w:val="0"/>
          <w:marTop w:val="77"/>
          <w:marBottom w:val="120"/>
          <w:divBdr>
            <w:top w:val="none" w:sz="0" w:space="0" w:color="auto"/>
            <w:left w:val="none" w:sz="0" w:space="0" w:color="auto"/>
            <w:bottom w:val="none" w:sz="0" w:space="0" w:color="auto"/>
            <w:right w:val="none" w:sz="0" w:space="0" w:color="auto"/>
          </w:divBdr>
        </w:div>
      </w:divsChild>
    </w:div>
    <w:div w:id="1206717720">
      <w:bodyDiv w:val="1"/>
      <w:marLeft w:val="0"/>
      <w:marRight w:val="0"/>
      <w:marTop w:val="0"/>
      <w:marBottom w:val="0"/>
      <w:divBdr>
        <w:top w:val="none" w:sz="0" w:space="0" w:color="auto"/>
        <w:left w:val="none" w:sz="0" w:space="0" w:color="auto"/>
        <w:bottom w:val="none" w:sz="0" w:space="0" w:color="auto"/>
        <w:right w:val="none" w:sz="0" w:space="0" w:color="auto"/>
      </w:divBdr>
    </w:div>
    <w:div w:id="1403213666">
      <w:bodyDiv w:val="1"/>
      <w:marLeft w:val="0"/>
      <w:marRight w:val="0"/>
      <w:marTop w:val="0"/>
      <w:marBottom w:val="0"/>
      <w:divBdr>
        <w:top w:val="none" w:sz="0" w:space="0" w:color="auto"/>
        <w:left w:val="none" w:sz="0" w:space="0" w:color="auto"/>
        <w:bottom w:val="none" w:sz="0" w:space="0" w:color="auto"/>
        <w:right w:val="none" w:sz="0" w:space="0" w:color="auto"/>
      </w:divBdr>
    </w:div>
    <w:div w:id="1732267173">
      <w:bodyDiv w:val="1"/>
      <w:marLeft w:val="0"/>
      <w:marRight w:val="0"/>
      <w:marTop w:val="0"/>
      <w:marBottom w:val="0"/>
      <w:divBdr>
        <w:top w:val="none" w:sz="0" w:space="0" w:color="auto"/>
        <w:left w:val="none" w:sz="0" w:space="0" w:color="auto"/>
        <w:bottom w:val="none" w:sz="0" w:space="0" w:color="auto"/>
        <w:right w:val="none" w:sz="0" w:space="0" w:color="auto"/>
      </w:divBdr>
    </w:div>
    <w:div w:id="1886482282">
      <w:bodyDiv w:val="1"/>
      <w:marLeft w:val="0"/>
      <w:marRight w:val="0"/>
      <w:marTop w:val="0"/>
      <w:marBottom w:val="0"/>
      <w:divBdr>
        <w:top w:val="none" w:sz="0" w:space="0" w:color="auto"/>
        <w:left w:val="none" w:sz="0" w:space="0" w:color="auto"/>
        <w:bottom w:val="none" w:sz="0" w:space="0" w:color="auto"/>
        <w:right w:val="none" w:sz="0" w:space="0" w:color="auto"/>
      </w:divBdr>
    </w:div>
    <w:div w:id="19891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anol.cdc.gov/coronavirus/2019-ncov/daily-life-coping/going-out.html" TargetMode="External"/><Relationship Id="rId18" Type="http://schemas.openxmlformats.org/officeDocument/2006/relationships/hyperlink" Target="https://espanol.epa.gov/espanol/lista-n-desinfectantes-para-usar-contra-sars-cov-2" TargetMode="External"/><Relationship Id="rId26" Type="http://schemas.openxmlformats.org/officeDocument/2006/relationships/hyperlink" Target="http://enespanol.lni.wa.gov/Spanish/WorkplaceRights/ComplainDiscrim/WRComplaint/default.asp" TargetMode="External"/><Relationship Id="rId39" Type="http://schemas.openxmlformats.org/officeDocument/2006/relationships/hyperlink" Target="https://espanol.cdc.gov/coronavirus/2019-ncov/faq.html" TargetMode="External"/><Relationship Id="rId3" Type="http://schemas.openxmlformats.org/officeDocument/2006/relationships/styles" Target="styles.xml"/><Relationship Id="rId21" Type="http://schemas.openxmlformats.org/officeDocument/2006/relationships/hyperlink" Target="https://espanol.cdc.gov/coronavirus/2019-ncov/symptoms-testing/symptoms.html%20" TargetMode="External"/><Relationship Id="rId34" Type="http://schemas.openxmlformats.org/officeDocument/2006/relationships/hyperlink" Target="https://www.cdc.gov/coronavirus/2019-ncov/symptoms-testing/symptoms.html" TargetMode="External"/><Relationship Id="rId42" Type="http://schemas.openxmlformats.org/officeDocument/2006/relationships/hyperlink" Target="https://www.doh.wa.gov/AboutUs/PublicHealthSystem/LocalHealthJurisdictions"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ronavirus.providence.org/" TargetMode="External"/><Relationship Id="rId17" Type="http://schemas.openxmlformats.org/officeDocument/2006/relationships/hyperlink" Target="https://espanol.cdc.gov/coronavirus/2019-ncov/community/organizations/cleaning-disinfection.html" TargetMode="External"/><Relationship Id="rId25" Type="http://schemas.openxmlformats.org/officeDocument/2006/relationships/hyperlink" Target="file:///F:\COVID-19\Queja%20sobre%20Derechos%20Laborales" TargetMode="External"/><Relationship Id="rId33" Type="http://schemas.openxmlformats.org/officeDocument/2006/relationships/hyperlink" Target="http://enespanol.lni.wa.gov/Spanish/main/coronavirus.asp" TargetMode="External"/><Relationship Id="rId38" Type="http://schemas.openxmlformats.org/officeDocument/2006/relationships/hyperlink" Target="https://espanol.cdc.gov/coronavirus/2019-ncov/community/critical-workers/implementing-safety-practices.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h.wa.gov/Portals/1/Documents/1600/coronavirus/COVIDcasepositiveSPANISH.pdf" TargetMode="External"/><Relationship Id="rId20" Type="http://schemas.openxmlformats.org/officeDocument/2006/relationships/hyperlink" Target="https://www.cdc.gov/coronavirus/2019-ncov/symptoms-testing/symptoms.html" TargetMode="External"/><Relationship Id="rId29" Type="http://schemas.openxmlformats.org/officeDocument/2006/relationships/hyperlink" Target="https://www.dol.gov/agencies/whd/pandemic" TargetMode="External"/><Relationship Id="rId41" Type="http://schemas.openxmlformats.org/officeDocument/2006/relationships/hyperlink" Target="https://www.doh.wa.gov/Portals/1/Documents/1600/coronavirus/COVIDcasepositiveSPAN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h.wa.gov/coronavirus/workplace" TargetMode="External"/><Relationship Id="rId24" Type="http://schemas.openxmlformats.org/officeDocument/2006/relationships/hyperlink" Target="https://espanol.cdc.gov/coronavirus/2019-ncov/community/critical-workers/implementing-safety-practices.html" TargetMode="External"/><Relationship Id="rId32" Type="http://schemas.openxmlformats.org/officeDocument/2006/relationships/hyperlink" Target="http://enespanol.lni.wa.gov/Spanish/ClaimsIns/Files/Claims/WorkersCompCoverageCOVID19CommonQuestionsSP.docx" TargetMode="External"/><Relationship Id="rId37" Type="http://schemas.openxmlformats.org/officeDocument/2006/relationships/hyperlink" Target="https://espanol.cdc.gov/coronavirus/2019-ncov/community/critical-workers/implementing-safety-practices.html" TargetMode="External"/><Relationship Id="rId40" Type="http://schemas.openxmlformats.org/officeDocument/2006/relationships/hyperlink" Target="https://www.doh.wa.gov/Portals/1/Documents/1600/coronavirus/COVIDcasepositiveSPANISH.pdf" TargetMode="External"/><Relationship Id="rId45" Type="http://schemas.openxmlformats.org/officeDocument/2006/relationships/image" Target="media/image1.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eoc.gov/es/newsroom/la-eeoc-continua-sirviendo-al-publico-durante-la-crisis-de-covid-19" TargetMode="External"/><Relationship Id="rId23" Type="http://schemas.openxmlformats.org/officeDocument/2006/relationships/hyperlink" Target="https://espanol.cdc.gov/coronavirus/2019-ncov/community/critical-workers/implementing-safety-practices.html" TargetMode="External"/><Relationship Id="rId28" Type="http://schemas.openxmlformats.org/officeDocument/2006/relationships/hyperlink" Target="https://www.dol.gov/sites/dolgov/files/WHD/Pandemic/FFCRA-Employee_Paid_Leave_Rights_SPANISH.pdf" TargetMode="External"/><Relationship Id="rId36" Type="http://schemas.openxmlformats.org/officeDocument/2006/relationships/hyperlink" Target="https://espanol.cdc.gov/coronavirus/2019-ncov/symptoms-testing/symptoms.html%20" TargetMode="External"/><Relationship Id="rId49" Type="http://schemas.openxmlformats.org/officeDocument/2006/relationships/footer" Target="footer2.xml"/><Relationship Id="rId10" Type="http://schemas.openxmlformats.org/officeDocument/2006/relationships/hyperlink" Target="https://www.doh.wa.gov/AboutUs/PublicHealthSystem/LocalHealthJurisdictions" TargetMode="External"/><Relationship Id="rId19" Type="http://schemas.openxmlformats.org/officeDocument/2006/relationships/hyperlink" Target="https://espanol.epa.gov/espanol/lista-n-desinfectantes-para-usar-contra-sars-cov-2" TargetMode="External"/><Relationship Id="rId31" Type="http://schemas.openxmlformats.org/officeDocument/2006/relationships/hyperlink" Target="https://www.dol.gov/sites/dolgov/files/WHD/Pandemic/Ley%20Familias%20Primero%20en%20Respuesta%20al%20Coronavirus_formatted.pdf" TargetMode="External"/><Relationship Id="rId44" Type="http://schemas.openxmlformats.org/officeDocument/2006/relationships/hyperlink" Target="https://www.doh.wa.gov/AboutUs/PublicHealthSystem/LocalHealthJurisdiction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ernor.wa.gov/sites/default/files/COVID19AgriculturalSafetyPlan.pdf" TargetMode="External"/><Relationship Id="rId14" Type="http://schemas.openxmlformats.org/officeDocument/2006/relationships/hyperlink" Target="http://enespanol.lni.wa.gov/Spanish/main/coronavirus.asp" TargetMode="External"/><Relationship Id="rId22" Type="http://schemas.openxmlformats.org/officeDocument/2006/relationships/hyperlink" Target="https://espanol.cdc.gov/coronavirus/2019-ncov/symptoms-testing/symptoms.html%20" TargetMode="External"/><Relationship Id="rId27" Type="http://schemas.openxmlformats.org/officeDocument/2006/relationships/hyperlink" Target="https://www.dol.gov/sites/dolgov/files/WHD/Pandemic/FFCRA-Employee_Paid_Leave_Rights_SPANISH.pdf" TargetMode="External"/><Relationship Id="rId30" Type="http://schemas.openxmlformats.org/officeDocument/2006/relationships/hyperlink" Target="https://www.dol.gov/sites/dolgov/files/WHD/Pandemic/Ley%20Familias%20Primero%20en%20Respuesta%20al%20Coronavirus_formatted.pdf" TargetMode="External"/><Relationship Id="rId35" Type="http://schemas.openxmlformats.org/officeDocument/2006/relationships/hyperlink" Target="https://espanol.cdc.gov/coronavirus/2019-ncov/symptoms-testing/symptoms.html%20" TargetMode="External"/><Relationship Id="rId43" Type="http://schemas.openxmlformats.org/officeDocument/2006/relationships/hyperlink" Target="https://www.doh.wa.gov/Portals/1/Documents/5100/420-110-ReportForm-COVID19.pdf" TargetMode="External"/><Relationship Id="rId48" Type="http://schemas.openxmlformats.org/officeDocument/2006/relationships/footer" Target="footer1.xml"/><Relationship Id="rId8" Type="http://schemas.openxmlformats.org/officeDocument/2006/relationships/hyperlink" Target="https://www.governor.wa.gov/sites/default/files/proclamations/20-57%20-%20COVID-19%20Concerning%20Agr%20Workers%20Health%20%28tmp%29_0.pdf"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C7E50-5B1D-4739-854B-45EDF3BA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4653</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Plan de Contingencia contra el COVID-19 en la Agricultura</vt:lpstr>
    </vt:vector>
  </TitlesOfParts>
  <Manager>Anne F Soiza</Manager>
  <Company>Dept. of Labor and Industries</Company>
  <LinksUpToDate>false</LinksUpToDate>
  <CharactersWithSpaces>31114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Contingencia contra el COVID-19 en la Agricultura</dc:title>
  <dc:subject>COVID-19/Coronavirus</dc:subject>
  <dc:creator>DOSH</dc:creator>
  <cp:keywords>COVID-19 Agriculture Response Plan template Spanish</cp:keywords>
  <dc:description/>
  <cp:lastModifiedBy>Marsh, Paul (LNI)</cp:lastModifiedBy>
  <cp:revision>2</cp:revision>
  <dcterms:created xsi:type="dcterms:W3CDTF">2020-10-16T22:39:00Z</dcterms:created>
  <dcterms:modified xsi:type="dcterms:W3CDTF">2020-10-16T22:39:00Z</dcterms:modified>
  <cp:category>DOSH Coronavirus templates</cp:category>
</cp:coreProperties>
</file>